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91" w:rsidRDefault="00546891" w:rsidP="00DC342C">
      <w:pPr>
        <w:pStyle w:val="aa"/>
        <w:spacing w:after="0"/>
        <w:ind w:left="0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:rsidR="00546891" w:rsidRDefault="00546891" w:rsidP="00546891">
      <w:pPr>
        <w:pStyle w:val="aa"/>
        <w:spacing w:after="0"/>
        <w:ind w:left="0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:rsidR="00546891" w:rsidRDefault="00546891" w:rsidP="00546891">
      <w:pPr>
        <w:pStyle w:val="aa"/>
        <w:spacing w:after="0"/>
        <w:ind w:left="0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:rsidR="00546891" w:rsidRPr="004B1C53" w:rsidRDefault="00546891" w:rsidP="00546891">
      <w:pPr>
        <w:pStyle w:val="aa"/>
        <w:spacing w:after="0"/>
        <w:ind w:left="0"/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 w:rsidRPr="004B1C53">
        <w:rPr>
          <w:rFonts w:ascii="Times New Roman" w:hAnsi="Times New Roman" w:cs="Times New Roman"/>
          <w:noProof/>
          <w:sz w:val="48"/>
          <w:szCs w:val="48"/>
          <w:lang w:eastAsia="ru-RU"/>
        </w:rPr>
        <w:t>Проект</w:t>
      </w:r>
    </w:p>
    <w:p w:rsidR="00546891" w:rsidRPr="004B1C53" w:rsidRDefault="00546891" w:rsidP="00546891">
      <w:pPr>
        <w:pStyle w:val="aa"/>
        <w:spacing w:after="0"/>
        <w:ind w:left="0"/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 w:rsidRPr="004B1C53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Сюжетно-ролевая игра </w:t>
      </w:r>
    </w:p>
    <w:p w:rsidR="00546891" w:rsidRDefault="00546891" w:rsidP="00546891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</w:pPr>
      <w:r w:rsidRPr="004B1C53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>«</w:t>
      </w: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 xml:space="preserve">Осторожно, </w:t>
      </w:r>
      <w:r w:rsidRPr="004B1C53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>УЛИЦА»</w:t>
      </w:r>
    </w:p>
    <w:p w:rsidR="00546891" w:rsidRDefault="00546891" w:rsidP="00546891">
      <w:pPr>
        <w:pStyle w:val="aa"/>
        <w:spacing w:after="0"/>
        <w:ind w:left="0"/>
        <w:jc w:val="right"/>
        <w:rPr>
          <w:rFonts w:ascii="Times New Roman" w:hAnsi="Times New Roman" w:cs="Times New Roman"/>
          <w:noProof/>
          <w:sz w:val="48"/>
          <w:szCs w:val="48"/>
          <w:lang w:eastAsia="ru-RU"/>
        </w:rPr>
      </w:pPr>
    </w:p>
    <w:p w:rsidR="00546891" w:rsidRDefault="00DC342C" w:rsidP="00642CE3">
      <w:pPr>
        <w:pStyle w:val="aa"/>
        <w:spacing w:after="0"/>
        <w:ind w:left="-284"/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6480810" cy="46837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улиц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891" w:rsidRDefault="00546891" w:rsidP="00DC342C">
      <w:pPr>
        <w:pStyle w:val="aa"/>
        <w:spacing w:after="0"/>
        <w:ind w:left="0"/>
        <w:rPr>
          <w:rFonts w:ascii="Times New Roman" w:hAnsi="Times New Roman" w:cs="Times New Roman"/>
          <w:noProof/>
          <w:sz w:val="48"/>
          <w:szCs w:val="48"/>
          <w:lang w:eastAsia="ru-RU"/>
        </w:rPr>
      </w:pPr>
    </w:p>
    <w:p w:rsidR="00546891" w:rsidRDefault="00332303" w:rsidP="00642CE3">
      <w:pPr>
        <w:pStyle w:val="aa"/>
        <w:tabs>
          <w:tab w:val="left" w:pos="9639"/>
        </w:tabs>
        <w:spacing w:after="0"/>
        <w:ind w:left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Исполнитель:</w:t>
      </w:r>
    </w:p>
    <w:p w:rsidR="00332303" w:rsidRDefault="00332303" w:rsidP="00642CE3">
      <w:pPr>
        <w:pStyle w:val="aa"/>
        <w:tabs>
          <w:tab w:val="left" w:pos="9639"/>
        </w:tabs>
        <w:spacing w:after="0"/>
        <w:ind w:left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Филипенко Оксана Владимировна</w:t>
      </w:r>
    </w:p>
    <w:p w:rsidR="00546891" w:rsidRDefault="00546891" w:rsidP="00642CE3">
      <w:pPr>
        <w:pStyle w:val="aa"/>
        <w:tabs>
          <w:tab w:val="left" w:pos="9639"/>
        </w:tabs>
        <w:spacing w:after="0"/>
        <w:ind w:left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6891" w:rsidRDefault="00546891" w:rsidP="00DC342C">
      <w:pPr>
        <w:pStyle w:val="aa"/>
        <w:spacing w:after="0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546891" w:rsidRDefault="00546891" w:rsidP="00546891">
      <w:pPr>
        <w:pStyle w:val="aa"/>
        <w:spacing w:after="0"/>
        <w:ind w:left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6891" w:rsidRDefault="00546891" w:rsidP="00546891">
      <w:pPr>
        <w:pStyle w:val="aa"/>
        <w:spacing w:after="0"/>
        <w:ind w:left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6891" w:rsidRDefault="00546891" w:rsidP="00546891">
      <w:pPr>
        <w:pStyle w:val="aa"/>
        <w:spacing w:after="0"/>
        <w:ind w:left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6891" w:rsidRDefault="00546891" w:rsidP="00546891">
      <w:pPr>
        <w:pStyle w:val="aa"/>
        <w:spacing w:after="0"/>
        <w:ind w:left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6891" w:rsidRDefault="00546891" w:rsidP="00546891">
      <w:pPr>
        <w:pStyle w:val="aa"/>
        <w:spacing w:after="0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Екатеринбург</w:t>
      </w:r>
    </w:p>
    <w:p w:rsidR="00546891" w:rsidRPr="00546891" w:rsidRDefault="00546891" w:rsidP="00546891">
      <w:pPr>
        <w:pStyle w:val="aa"/>
        <w:spacing w:after="0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201</w:t>
      </w:r>
      <w:r w:rsidR="00332303"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</w:p>
    <w:p w:rsidR="00642CE3" w:rsidRDefault="00642CE3" w:rsidP="00410A93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874B32" w:rsidRPr="000964FF" w:rsidRDefault="00874B32" w:rsidP="00410A93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42"/>
          <w:szCs w:val="42"/>
        </w:rPr>
      </w:pPr>
      <w:r w:rsidRPr="000964FF">
        <w:rPr>
          <w:rFonts w:ascii="Times New Roman" w:hAnsi="Times New Roman" w:cs="Times New Roman"/>
          <w:b/>
          <w:bCs/>
          <w:color w:val="auto"/>
          <w:sz w:val="36"/>
          <w:szCs w:val="36"/>
        </w:rPr>
        <w:t>Проект «Сюжетно-ролевая игра</w:t>
      </w:r>
      <w:r w:rsidRPr="000964FF">
        <w:rPr>
          <w:rFonts w:ascii="Times New Roman" w:hAnsi="Times New Roman" w:cs="Times New Roman"/>
          <w:b/>
          <w:bCs/>
          <w:i/>
          <w:color w:val="auto"/>
          <w:sz w:val="42"/>
          <w:szCs w:val="42"/>
        </w:rPr>
        <w:t>«</w:t>
      </w:r>
      <w:r w:rsidR="000964FF" w:rsidRPr="000964FF">
        <w:rPr>
          <w:rFonts w:ascii="Times New Roman" w:hAnsi="Times New Roman" w:cs="Times New Roman"/>
          <w:b/>
          <w:bCs/>
          <w:i/>
          <w:color w:val="auto"/>
          <w:sz w:val="42"/>
          <w:szCs w:val="42"/>
        </w:rPr>
        <w:t>Осторожно,</w:t>
      </w:r>
      <w:r w:rsidRPr="000964FF">
        <w:rPr>
          <w:rFonts w:ascii="Times New Roman" w:hAnsi="Times New Roman" w:cs="Times New Roman"/>
          <w:b/>
          <w:bCs/>
          <w:i/>
          <w:color w:val="auto"/>
          <w:sz w:val="42"/>
          <w:szCs w:val="42"/>
        </w:rPr>
        <w:t>Улица»</w:t>
      </w:r>
    </w:p>
    <w:p w:rsidR="00874B32" w:rsidRPr="00AF4EFE" w:rsidRDefault="00874B32" w:rsidP="00874B32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color w:val="auto"/>
          <w:sz w:val="42"/>
          <w:szCs w:val="42"/>
        </w:rPr>
      </w:pPr>
      <w:r w:rsidRPr="00AF4EFE">
        <w:rPr>
          <w:rFonts w:ascii="Times New Roman" w:hAnsi="Times New Roman" w:cs="Times New Roman"/>
          <w:b/>
          <w:color w:val="auto"/>
          <w:sz w:val="28"/>
          <w:szCs w:val="28"/>
        </w:rPr>
        <w:t>Вид проекта</w:t>
      </w:r>
      <w:r w:rsidRPr="00AF4EFE">
        <w:rPr>
          <w:rFonts w:ascii="Times New Roman" w:hAnsi="Times New Roman" w:cs="Times New Roman"/>
          <w:color w:val="auto"/>
          <w:sz w:val="28"/>
          <w:szCs w:val="28"/>
        </w:rPr>
        <w:t>: творчески-игровой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b/>
          <w:sz w:val="28"/>
          <w:szCs w:val="28"/>
        </w:rPr>
        <w:t>Продолжительность проекта</w:t>
      </w:r>
      <w:r w:rsidRPr="00AF4EFE">
        <w:rPr>
          <w:sz w:val="28"/>
          <w:szCs w:val="28"/>
        </w:rPr>
        <w:t>: среднесрочный (в течение 2-х месяцев)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b/>
          <w:sz w:val="28"/>
          <w:szCs w:val="28"/>
        </w:rPr>
        <w:t>Участники проекта</w:t>
      </w:r>
      <w:r w:rsidRPr="00AF4EFE">
        <w:rPr>
          <w:sz w:val="28"/>
          <w:szCs w:val="28"/>
        </w:rPr>
        <w:t>: дети подготовительной группы, воспитатели, родители.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b/>
          <w:sz w:val="28"/>
          <w:szCs w:val="28"/>
        </w:rPr>
        <w:t>Цель проекта</w:t>
      </w:r>
      <w:r w:rsidRPr="00AF4EFE">
        <w:rPr>
          <w:sz w:val="28"/>
          <w:szCs w:val="28"/>
        </w:rPr>
        <w:t>: Формирование у детей дошкольного возраста культурного и безопасного поведения на дорогах улицы.</w:t>
      </w:r>
    </w:p>
    <w:p w:rsidR="00874B32" w:rsidRPr="00AF4EFE" w:rsidRDefault="00260BAD" w:rsidP="00874B32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 w:rsidR="00874B32" w:rsidRPr="00AF4EFE">
        <w:rPr>
          <w:b/>
          <w:sz w:val="28"/>
          <w:szCs w:val="28"/>
        </w:rPr>
        <w:t>обучающие: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продолжать учить детей правильному и осознанному поведению на дорогах;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расширить знания о назначении дорожных знаков, различных видах транспорта, светофоре, элементах улицы;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уточнять знания о профессиях, связанных с этой отраслью;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учить анализировать и решать дорожно-транспортные ситуации.</w:t>
      </w:r>
    </w:p>
    <w:p w:rsidR="00874B32" w:rsidRPr="00AF4EFE" w:rsidRDefault="00260BAD" w:rsidP="00874B32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 в</w:t>
      </w:r>
      <w:r w:rsidR="00874B32" w:rsidRPr="00AF4EFE">
        <w:rPr>
          <w:b/>
          <w:sz w:val="28"/>
          <w:szCs w:val="28"/>
        </w:rPr>
        <w:t>оспитательные: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- воспитывать дружеские взаимоотношения между детьми, способствовать разрешению конфликтов;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воспитывать умение считаться с желаниями и интересами товарищей;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воспитывать навыки культурного поведения в общественном и личном транспорте.</w:t>
      </w:r>
    </w:p>
    <w:p w:rsidR="00874B32" w:rsidRPr="00AF4EFE" w:rsidRDefault="00260BAD" w:rsidP="00874B32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 р</w:t>
      </w:r>
      <w:r w:rsidR="00874B32" w:rsidRPr="00AF4EFE">
        <w:rPr>
          <w:b/>
          <w:sz w:val="28"/>
          <w:szCs w:val="28"/>
        </w:rPr>
        <w:t>азвивающие: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формировать самостоятельность в создании игровой обстановки;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продолжать учить распределять роли в соответствии с замыслом;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развивать умение коллективно возводить постройки;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– развивать диалогическую речь.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AF4EFE">
        <w:rPr>
          <w:b/>
          <w:i/>
          <w:sz w:val="28"/>
          <w:szCs w:val="28"/>
        </w:rPr>
        <w:t>Актуальность проекта: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4EFE">
        <w:rPr>
          <w:sz w:val="28"/>
          <w:szCs w:val="28"/>
        </w:rPr>
        <w:t>В современных условиях наблюдается интенсивное движение транспорта на улицах.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4EFE">
        <w:rPr>
          <w:sz w:val="28"/>
          <w:szCs w:val="28"/>
        </w:rPr>
        <w:t>Дети встречаются с машинами повсюду: во дворе дома, по дороге в детский сад. Им приходится следить за движением автомобиля не только на главной дороге, где есть вся «атрибутика дорожной азбуки», но и на второстепенных дорогах.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4EFE">
        <w:rPr>
          <w:sz w:val="28"/>
          <w:szCs w:val="28"/>
        </w:rPr>
        <w:lastRenderedPageBreak/>
        <w:t>Задача педагогов и родителей сформировать у детей дошкольного возраста представление о безопасном поведении при переходе дороги, о правилах поведения на улице, в транспорте; навыки самоконтроля и дисциплинированности в разнообразных дорожных ситуациях.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4EFE">
        <w:rPr>
          <w:sz w:val="28"/>
          <w:szCs w:val="28"/>
        </w:rPr>
        <w:t>Игра, как основной вид деятельности ребенка дошкольного возраста, является потребностью растущего организма. Именно игра влияет на развитие всех сторон личности ребенка.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Сюжетно-ролевые игры носят отражательный характер, в них ребенок творчески воссоздает заинтересованные его стороны действительности, отношения между людьми, события, правила поведения на улице и в обществе.</w:t>
      </w:r>
    </w:p>
    <w:p w:rsidR="00874B32" w:rsidRPr="00410A93" w:rsidRDefault="00874B32" w:rsidP="00410A93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410A93">
        <w:rPr>
          <w:b/>
          <w:sz w:val="32"/>
          <w:szCs w:val="32"/>
        </w:rPr>
        <w:t>Этапы проекта.</w:t>
      </w:r>
    </w:p>
    <w:p w:rsidR="004301C0" w:rsidRPr="004301C0" w:rsidRDefault="004301C0" w:rsidP="004301C0">
      <w:pPr>
        <w:pStyle w:val="a4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Подготовительный этап.</w:t>
      </w:r>
    </w:p>
    <w:p w:rsidR="00E112C8" w:rsidRPr="00AF4EFE" w:rsidRDefault="00E112C8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 xml:space="preserve">1. </w:t>
      </w:r>
      <w:r w:rsidR="00874B32" w:rsidRPr="00AF4EFE">
        <w:rPr>
          <w:sz w:val="28"/>
          <w:szCs w:val="28"/>
        </w:rPr>
        <w:t>Совместная деятельность педагога с детьми</w:t>
      </w:r>
      <w:r w:rsidRPr="00AF4EFE">
        <w:rPr>
          <w:sz w:val="28"/>
          <w:szCs w:val="28"/>
        </w:rPr>
        <w:t>.</w:t>
      </w:r>
    </w:p>
    <w:p w:rsidR="00874B32" w:rsidRPr="00AF4EFE" w:rsidRDefault="00E112C8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 xml:space="preserve">2. </w:t>
      </w:r>
      <w:r w:rsidR="00410A93">
        <w:rPr>
          <w:sz w:val="28"/>
          <w:szCs w:val="28"/>
        </w:rPr>
        <w:t>Составление плана работы педагогом.</w:t>
      </w:r>
    </w:p>
    <w:p w:rsidR="00874B32" w:rsidRPr="00AF4EFE" w:rsidRDefault="00E112C8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 xml:space="preserve">3. </w:t>
      </w:r>
      <w:r w:rsidR="00874B32" w:rsidRPr="00AF4EFE">
        <w:rPr>
          <w:sz w:val="28"/>
          <w:szCs w:val="28"/>
        </w:rPr>
        <w:t>Выявлениепроблемы</w:t>
      </w:r>
      <w:r w:rsidRPr="00AF4EFE">
        <w:rPr>
          <w:sz w:val="28"/>
          <w:szCs w:val="28"/>
        </w:rPr>
        <w:t>: б</w:t>
      </w:r>
      <w:r w:rsidR="00874B32" w:rsidRPr="00AF4EFE">
        <w:rPr>
          <w:sz w:val="28"/>
          <w:szCs w:val="28"/>
        </w:rPr>
        <w:t>еседа с детьми, выявление знаний по теме «Правила дорожного движения».</w:t>
      </w:r>
    </w:p>
    <w:p w:rsidR="00E112C8" w:rsidRPr="00AF4EFE" w:rsidRDefault="00E112C8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4. Анкетирование родителей</w:t>
      </w:r>
      <w:r w:rsidR="00410A93">
        <w:rPr>
          <w:sz w:val="28"/>
          <w:szCs w:val="28"/>
        </w:rPr>
        <w:t>.</w:t>
      </w:r>
    </w:p>
    <w:p w:rsidR="00874B32" w:rsidRPr="00AF4EFE" w:rsidRDefault="00E112C8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5. Подборка методической и</w:t>
      </w:r>
      <w:r w:rsidR="00874B32" w:rsidRPr="00AF4EFE">
        <w:rPr>
          <w:sz w:val="28"/>
          <w:szCs w:val="28"/>
        </w:rPr>
        <w:t xml:space="preserve"> художественной литературы, наглядного материала, атрибутов.</w:t>
      </w:r>
    </w:p>
    <w:p w:rsidR="00874B32" w:rsidRPr="00AF4EFE" w:rsidRDefault="00E112C8" w:rsidP="00874B32">
      <w:pPr>
        <w:numPr>
          <w:ilvl w:val="0"/>
          <w:numId w:val="12"/>
        </w:numPr>
        <w:tabs>
          <w:tab w:val="num" w:pos="2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F4EFE">
        <w:rPr>
          <w:sz w:val="28"/>
          <w:szCs w:val="28"/>
        </w:rPr>
        <w:t xml:space="preserve">6. </w:t>
      </w:r>
      <w:r w:rsidR="00874B32" w:rsidRPr="00AF4EFE">
        <w:rPr>
          <w:rFonts w:ascii="Times New Roman" w:hAnsi="Times New Roman" w:cs="Times New Roman"/>
          <w:sz w:val="28"/>
          <w:szCs w:val="28"/>
        </w:rPr>
        <w:t>Разработка материалов проекта</w:t>
      </w:r>
      <w:r w:rsidR="00AF4EFE" w:rsidRPr="00AF4EFE">
        <w:rPr>
          <w:sz w:val="28"/>
          <w:szCs w:val="28"/>
        </w:rPr>
        <w:t xml:space="preserve">, </w:t>
      </w:r>
      <w:r w:rsidR="00AF4EFE" w:rsidRPr="00AF4EFE">
        <w:rPr>
          <w:rFonts w:ascii="Times New Roman" w:eastAsia="Calibri" w:hAnsi="Times New Roman" w:cs="Times New Roman"/>
          <w:iCs/>
          <w:sz w:val="28"/>
          <w:szCs w:val="28"/>
        </w:rPr>
        <w:t>обсуждение с детьми этапов работы над проектом.</w:t>
      </w:r>
    </w:p>
    <w:p w:rsidR="00874B32" w:rsidRPr="004301C0" w:rsidRDefault="00874B32" w:rsidP="0030422E">
      <w:pPr>
        <w:pStyle w:val="a4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4301C0">
        <w:rPr>
          <w:sz w:val="32"/>
          <w:szCs w:val="32"/>
        </w:rPr>
        <w:t>Реализация проекта</w:t>
      </w:r>
      <w:r w:rsidR="004301C0">
        <w:rPr>
          <w:sz w:val="32"/>
          <w:szCs w:val="32"/>
        </w:rPr>
        <w:t>.</w:t>
      </w:r>
    </w:p>
    <w:p w:rsidR="00874B32" w:rsidRPr="00AF4EFE" w:rsidRDefault="00E1619C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1)</w:t>
      </w:r>
      <w:r w:rsidR="00874B32" w:rsidRPr="00AF4EFE">
        <w:rPr>
          <w:sz w:val="28"/>
          <w:szCs w:val="28"/>
        </w:rPr>
        <w:t>Дидактические игры</w:t>
      </w:r>
      <w:r w:rsidR="00874B32" w:rsidRPr="00AF4EFE">
        <w:rPr>
          <w:b/>
          <w:sz w:val="28"/>
          <w:szCs w:val="28"/>
        </w:rPr>
        <w:t>:</w:t>
      </w:r>
      <w:r w:rsidR="00874B32" w:rsidRPr="00AF4EFE">
        <w:rPr>
          <w:sz w:val="28"/>
          <w:szCs w:val="28"/>
        </w:rPr>
        <w:t xml:space="preserve"> «Угадай, какой знак», «Светофор», «На чем ездят люди»,</w:t>
      </w:r>
      <w:r w:rsidR="00E112C8" w:rsidRPr="00AF4EFE">
        <w:rPr>
          <w:sz w:val="28"/>
          <w:szCs w:val="28"/>
        </w:rPr>
        <w:t xml:space="preserve"> «Час пик», «Безопасность на дороге».</w:t>
      </w:r>
    </w:p>
    <w:p w:rsidR="00874B32" w:rsidRPr="00AF4EFE" w:rsidRDefault="00E1619C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1619C">
        <w:rPr>
          <w:b/>
          <w:sz w:val="28"/>
          <w:szCs w:val="28"/>
        </w:rPr>
        <w:t>2)</w:t>
      </w:r>
      <w:r w:rsidR="00E112C8" w:rsidRPr="00AF4EFE">
        <w:rPr>
          <w:sz w:val="28"/>
          <w:szCs w:val="28"/>
        </w:rPr>
        <w:t>Б</w:t>
      </w:r>
      <w:r w:rsidR="00874B32" w:rsidRPr="00AF4EFE">
        <w:rPr>
          <w:sz w:val="28"/>
          <w:szCs w:val="28"/>
        </w:rPr>
        <w:t>еседы</w:t>
      </w:r>
      <w:r w:rsidR="00E112C8" w:rsidRPr="00AF4EFE">
        <w:rPr>
          <w:sz w:val="28"/>
          <w:szCs w:val="28"/>
        </w:rPr>
        <w:t>, проведенные с детьми</w:t>
      </w:r>
      <w:r w:rsidR="00874B32" w:rsidRPr="00AF4EFE">
        <w:rPr>
          <w:sz w:val="28"/>
          <w:szCs w:val="28"/>
        </w:rPr>
        <w:t>: «Опасность на дор</w:t>
      </w:r>
      <w:r w:rsidR="00AF4EFE">
        <w:rPr>
          <w:sz w:val="28"/>
          <w:szCs w:val="28"/>
        </w:rPr>
        <w:t>оге», «Это должен знать каждый».</w:t>
      </w:r>
    </w:p>
    <w:p w:rsidR="00874B32" w:rsidRPr="00E1619C" w:rsidRDefault="00E1619C" w:rsidP="00E161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9C">
        <w:rPr>
          <w:rFonts w:ascii="Times New Roman" w:hAnsi="Times New Roman" w:cs="Times New Roman"/>
          <w:b/>
          <w:sz w:val="28"/>
          <w:szCs w:val="28"/>
        </w:rPr>
        <w:t>3)</w:t>
      </w:r>
      <w:r w:rsidR="00AF4EFE" w:rsidRPr="00AF4EFE">
        <w:rPr>
          <w:rFonts w:ascii="Times New Roman" w:hAnsi="Times New Roman" w:cs="Times New Roman"/>
          <w:sz w:val="28"/>
          <w:szCs w:val="28"/>
        </w:rPr>
        <w:t>Ч</w:t>
      </w:r>
      <w:r w:rsidR="00874B32" w:rsidRPr="00AF4EFE">
        <w:rPr>
          <w:rFonts w:ascii="Times New Roman" w:hAnsi="Times New Roman" w:cs="Times New Roman"/>
          <w:sz w:val="28"/>
          <w:szCs w:val="28"/>
        </w:rPr>
        <w:t xml:space="preserve">тение </w:t>
      </w:r>
      <w:r w:rsidR="00AF4EFE">
        <w:rPr>
          <w:rFonts w:ascii="Times New Roman" w:hAnsi="Times New Roman" w:cs="Times New Roman"/>
          <w:sz w:val="28"/>
          <w:szCs w:val="28"/>
        </w:rPr>
        <w:t xml:space="preserve">детской литературы по ПДД: </w:t>
      </w:r>
      <w:r w:rsidR="00CB0160">
        <w:rPr>
          <w:rFonts w:ascii="Times New Roman" w:hAnsi="Times New Roman" w:cs="Times New Roman"/>
          <w:sz w:val="28"/>
          <w:szCs w:val="28"/>
        </w:rPr>
        <w:t>Н. Носов</w:t>
      </w:r>
      <w:r w:rsidR="00AF4EFE">
        <w:rPr>
          <w:rFonts w:ascii="Times New Roman" w:hAnsi="Times New Roman" w:cs="Times New Roman"/>
          <w:sz w:val="28"/>
          <w:szCs w:val="28"/>
        </w:rPr>
        <w:t xml:space="preserve"> «Автомобиль»;</w:t>
      </w:r>
      <w:r w:rsidR="00874B32" w:rsidRPr="00AF4EFE">
        <w:rPr>
          <w:rFonts w:ascii="Times New Roman" w:hAnsi="Times New Roman" w:cs="Times New Roman"/>
          <w:sz w:val="28"/>
          <w:szCs w:val="28"/>
        </w:rPr>
        <w:t xml:space="preserve"> А. Дор</w:t>
      </w:r>
      <w:r w:rsidR="00CB0160">
        <w:rPr>
          <w:rFonts w:ascii="Times New Roman" w:hAnsi="Times New Roman" w:cs="Times New Roman"/>
          <w:sz w:val="28"/>
          <w:szCs w:val="28"/>
        </w:rPr>
        <w:t>охов</w:t>
      </w:r>
      <w:r w:rsidR="00AF4EFE">
        <w:rPr>
          <w:rFonts w:ascii="Times New Roman" w:hAnsi="Times New Roman" w:cs="Times New Roman"/>
          <w:sz w:val="28"/>
          <w:szCs w:val="28"/>
        </w:rPr>
        <w:t xml:space="preserve"> «Заборчик вдоль тротуара»;</w:t>
      </w:r>
      <w:r w:rsidR="00874B32" w:rsidRPr="00AF4EFE">
        <w:rPr>
          <w:rFonts w:ascii="Times New Roman" w:hAnsi="Times New Roman" w:cs="Times New Roman"/>
          <w:sz w:val="28"/>
          <w:szCs w:val="28"/>
        </w:rPr>
        <w:t xml:space="preserve"> Н. Кончаловск</w:t>
      </w:r>
      <w:r w:rsidR="00CB0160">
        <w:rPr>
          <w:rFonts w:ascii="Times New Roman" w:hAnsi="Times New Roman" w:cs="Times New Roman"/>
          <w:sz w:val="28"/>
          <w:szCs w:val="28"/>
        </w:rPr>
        <w:t>ая</w:t>
      </w:r>
      <w:r w:rsidR="00874B32" w:rsidRPr="00AF4EFE">
        <w:rPr>
          <w:rFonts w:ascii="Times New Roman" w:hAnsi="Times New Roman" w:cs="Times New Roman"/>
          <w:sz w:val="28"/>
          <w:szCs w:val="28"/>
        </w:rPr>
        <w:t xml:space="preserve"> «Самокат»</w:t>
      </w:r>
      <w:r w:rsidR="00AF4EFE">
        <w:rPr>
          <w:rFonts w:ascii="Times New Roman" w:hAnsi="Times New Roman" w:cs="Times New Roman"/>
          <w:sz w:val="28"/>
          <w:szCs w:val="28"/>
        </w:rPr>
        <w:t>;</w:t>
      </w:r>
      <w:r w:rsidR="00AF4EFE" w:rsidRP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Михалков С. «Одна рифма», «Велосипедист», «Дядя</w:t>
      </w:r>
      <w:r w:rsid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 - милиционер», «Гололед»;</w:t>
      </w:r>
      <w:r w:rsidR="00AF4EFE" w:rsidRP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Пишумов Я. </w:t>
      </w:r>
      <w:r w:rsidR="00AF4EFE" w:rsidRP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«Мы по городу идем»</w:t>
      </w:r>
      <w:r w:rsid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4EFE" w:rsidRP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«Просто эт</w:t>
      </w:r>
      <w:r w:rsid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знак такой», «Это улица моя»;</w:t>
      </w:r>
      <w:r w:rsidR="00AF4EFE" w:rsidRP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Семерин В. «Запрещается — разрешается»</w:t>
      </w:r>
      <w:r w:rsid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F4EFE" w:rsidRP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 Г. «Стоп»</w:t>
      </w:r>
      <w:r w:rsidR="00AF4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B32" w:rsidRPr="00AF4EFE" w:rsidRDefault="00E1619C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1619C"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Р</w:t>
      </w:r>
      <w:r w:rsidR="00874B32" w:rsidRPr="00AF4EFE">
        <w:rPr>
          <w:sz w:val="28"/>
          <w:szCs w:val="28"/>
        </w:rPr>
        <w:t>исование «</w:t>
      </w:r>
      <w:r>
        <w:rPr>
          <w:sz w:val="28"/>
          <w:szCs w:val="28"/>
        </w:rPr>
        <w:t>Дорожные знаки</w:t>
      </w:r>
      <w:r w:rsidR="00874B32" w:rsidRPr="00AF4EFE">
        <w:rPr>
          <w:sz w:val="28"/>
          <w:szCs w:val="28"/>
        </w:rPr>
        <w:t>», «</w:t>
      </w:r>
      <w:r>
        <w:rPr>
          <w:sz w:val="28"/>
          <w:szCs w:val="28"/>
        </w:rPr>
        <w:t>Мой любимый город».</w:t>
      </w:r>
    </w:p>
    <w:p w:rsidR="00874B32" w:rsidRPr="00AF4EFE" w:rsidRDefault="00E1619C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E1619C">
        <w:rPr>
          <w:b/>
          <w:sz w:val="28"/>
          <w:szCs w:val="28"/>
        </w:rPr>
        <w:t>5)</w:t>
      </w:r>
      <w:r>
        <w:rPr>
          <w:sz w:val="28"/>
          <w:szCs w:val="28"/>
        </w:rPr>
        <w:t>В</w:t>
      </w:r>
      <w:r w:rsidR="00874B32" w:rsidRPr="00AF4EFE">
        <w:rPr>
          <w:sz w:val="28"/>
          <w:szCs w:val="28"/>
        </w:rPr>
        <w:t xml:space="preserve">стреча с </w:t>
      </w:r>
      <w:r>
        <w:rPr>
          <w:sz w:val="28"/>
          <w:szCs w:val="28"/>
        </w:rPr>
        <w:t>инспектором ДПС (рассказ папы о своей профессии)</w:t>
      </w:r>
    </w:p>
    <w:p w:rsidR="00874B32" w:rsidRPr="00AF4EFE" w:rsidRDefault="0030422E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0422E">
        <w:rPr>
          <w:b/>
          <w:sz w:val="28"/>
          <w:szCs w:val="28"/>
        </w:rPr>
        <w:t>6)</w:t>
      </w:r>
      <w:r w:rsidR="004301C0">
        <w:rPr>
          <w:sz w:val="28"/>
          <w:szCs w:val="28"/>
        </w:rPr>
        <w:t>«</w:t>
      </w:r>
      <w:r>
        <w:rPr>
          <w:sz w:val="28"/>
          <w:szCs w:val="28"/>
        </w:rPr>
        <w:t>Азбука безопасности</w:t>
      </w:r>
      <w:r w:rsidR="004301C0">
        <w:rPr>
          <w:sz w:val="28"/>
          <w:szCs w:val="28"/>
        </w:rPr>
        <w:t>»</w:t>
      </w:r>
      <w:r>
        <w:rPr>
          <w:sz w:val="28"/>
          <w:szCs w:val="28"/>
        </w:rPr>
        <w:t xml:space="preserve"> со Смешариками: просмотр познавательного мультфильма.</w:t>
      </w:r>
    </w:p>
    <w:p w:rsidR="00874B32" w:rsidRPr="00AF4EFE" w:rsidRDefault="00874B32" w:rsidP="00874B3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>Работа с родителями:</w:t>
      </w:r>
    </w:p>
    <w:p w:rsidR="00874B32" w:rsidRPr="00AF4EFE" w:rsidRDefault="00874B32" w:rsidP="0030422E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F4EFE">
        <w:rPr>
          <w:sz w:val="28"/>
          <w:szCs w:val="28"/>
        </w:rPr>
        <w:t xml:space="preserve">анкетирование «Я и мой ребенок на улицах </w:t>
      </w:r>
      <w:r w:rsidR="004301C0">
        <w:rPr>
          <w:sz w:val="28"/>
          <w:szCs w:val="28"/>
        </w:rPr>
        <w:t>города</w:t>
      </w:r>
      <w:r w:rsidRPr="00AF4EFE">
        <w:rPr>
          <w:sz w:val="28"/>
          <w:szCs w:val="28"/>
        </w:rPr>
        <w:t>»,</w:t>
      </w:r>
    </w:p>
    <w:p w:rsidR="00874B32" w:rsidRPr="00AF4EFE" w:rsidRDefault="0030422E" w:rsidP="0030422E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беседа с</w:t>
      </w:r>
      <w:r w:rsidR="00874B32" w:rsidRPr="00AF4EFE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ями об</w:t>
      </w:r>
      <w:r w:rsidR="00874B32" w:rsidRPr="00AF4EFE">
        <w:rPr>
          <w:sz w:val="28"/>
          <w:szCs w:val="28"/>
        </w:rPr>
        <w:t xml:space="preserve"> опасны</w:t>
      </w:r>
      <w:r>
        <w:rPr>
          <w:sz w:val="28"/>
          <w:szCs w:val="28"/>
        </w:rPr>
        <w:t>х ситуациях</w:t>
      </w:r>
      <w:r w:rsidR="00874B32" w:rsidRPr="00AF4EFE">
        <w:rPr>
          <w:sz w:val="28"/>
          <w:szCs w:val="28"/>
        </w:rPr>
        <w:t xml:space="preserve"> для ребенка</w:t>
      </w:r>
      <w:r>
        <w:rPr>
          <w:sz w:val="28"/>
          <w:szCs w:val="28"/>
        </w:rPr>
        <w:t>,</w:t>
      </w:r>
      <w:r w:rsidR="00874B32" w:rsidRPr="00AF4EFE">
        <w:rPr>
          <w:sz w:val="28"/>
          <w:szCs w:val="28"/>
        </w:rPr>
        <w:t xml:space="preserve"> возникающ</w:t>
      </w:r>
      <w:r w:rsidR="004301C0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="00874B32" w:rsidRPr="00AF4EFE">
        <w:rPr>
          <w:sz w:val="28"/>
          <w:szCs w:val="28"/>
        </w:rPr>
        <w:t xml:space="preserve"> на дороге,</w:t>
      </w:r>
    </w:p>
    <w:p w:rsidR="00874B32" w:rsidRPr="00AF4EFE" w:rsidRDefault="004301C0" w:rsidP="0030422E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стенд </w:t>
      </w:r>
      <w:r w:rsidR="00874B32" w:rsidRPr="00AF4EFE">
        <w:rPr>
          <w:sz w:val="28"/>
          <w:szCs w:val="28"/>
        </w:rPr>
        <w:t>«Пристегнитесь сами! Пристегните самого дорогого! »,</w:t>
      </w:r>
    </w:p>
    <w:p w:rsidR="00874B32" w:rsidRPr="00AF4EFE" w:rsidRDefault="004301C0" w:rsidP="004301C0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изготовление совместно с родителями книжек-малышек «Дорожные знаки», профессии «Водитель», «Полицейский», «Дорожный инспектор»,</w:t>
      </w:r>
    </w:p>
    <w:p w:rsidR="00874B32" w:rsidRPr="00AF4EFE" w:rsidRDefault="004301C0" w:rsidP="004301C0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874B32" w:rsidRPr="00AF4EFE">
        <w:rPr>
          <w:sz w:val="28"/>
          <w:szCs w:val="28"/>
        </w:rPr>
        <w:t>зготовление атрибутов для игры</w:t>
      </w:r>
      <w:r>
        <w:rPr>
          <w:sz w:val="28"/>
          <w:szCs w:val="28"/>
        </w:rPr>
        <w:t>: жезл, дорожные знаки</w:t>
      </w:r>
      <w:r w:rsidR="00874B32" w:rsidRPr="00AF4EFE">
        <w:rPr>
          <w:sz w:val="28"/>
          <w:szCs w:val="28"/>
        </w:rPr>
        <w:t>,</w:t>
      </w:r>
      <w:r>
        <w:rPr>
          <w:sz w:val="28"/>
          <w:szCs w:val="28"/>
        </w:rPr>
        <w:t xml:space="preserve"> светофор.</w:t>
      </w:r>
    </w:p>
    <w:p w:rsidR="00874B32" w:rsidRPr="00AF4EFE" w:rsidRDefault="004301C0" w:rsidP="004301C0">
      <w:pPr>
        <w:pStyle w:val="a4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874B32" w:rsidRPr="00AF4EFE">
        <w:rPr>
          <w:sz w:val="28"/>
          <w:szCs w:val="28"/>
        </w:rPr>
        <w:t>ыставка совместных рисунков родителей и детей на тему «Такие разные машины».</w:t>
      </w:r>
    </w:p>
    <w:p w:rsidR="00874B32" w:rsidRPr="004301C0" w:rsidRDefault="004301C0" w:rsidP="004301C0">
      <w:pPr>
        <w:pStyle w:val="a4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Заключительный</w:t>
      </w:r>
      <w:r w:rsidR="00874B32" w:rsidRPr="004301C0">
        <w:rPr>
          <w:sz w:val="32"/>
          <w:szCs w:val="32"/>
        </w:rPr>
        <w:t xml:space="preserve"> этап.</w:t>
      </w:r>
    </w:p>
    <w:p w:rsidR="005E4606" w:rsidRPr="00F5320E" w:rsidRDefault="005E4606" w:rsidP="005E4606">
      <w:pPr>
        <w:spacing w:before="100" w:beforeAutospacing="1" w:after="100" w:afterAutospacing="1"/>
        <w:ind w:left="720"/>
        <w:jc w:val="center"/>
        <w:rPr>
          <w:rFonts w:ascii="Times New Roman" w:hAnsi="Times New Roman"/>
          <w:i/>
          <w:sz w:val="44"/>
          <w:szCs w:val="44"/>
        </w:rPr>
      </w:pPr>
      <w:r w:rsidRPr="00F5320E">
        <w:rPr>
          <w:rFonts w:ascii="Times New Roman" w:hAnsi="Times New Roman"/>
          <w:i/>
          <w:sz w:val="44"/>
          <w:szCs w:val="44"/>
        </w:rPr>
        <w:t>Ожидаемые результаты по проекту</w:t>
      </w:r>
    </w:p>
    <w:p w:rsidR="005E4606" w:rsidRPr="00511B57" w:rsidRDefault="005E4606" w:rsidP="005E4606">
      <w:pPr>
        <w:spacing w:before="100" w:beforeAutospacing="1" w:after="100" w:afterAutospacing="1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11B57">
        <w:rPr>
          <w:rFonts w:ascii="Times New Roman" w:hAnsi="Times New Roman"/>
          <w:b/>
          <w:sz w:val="28"/>
          <w:szCs w:val="28"/>
        </w:rPr>
        <w:t>Для педагогов:</w:t>
      </w:r>
    </w:p>
    <w:p w:rsidR="005E4606" w:rsidRPr="00A04E16" w:rsidRDefault="005E4606" w:rsidP="005E4606">
      <w:pPr>
        <w:pStyle w:val="aa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E16"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 проектной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4606" w:rsidRPr="00A04E16" w:rsidRDefault="005E4606" w:rsidP="005E4606">
      <w:pPr>
        <w:pStyle w:val="aa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E16">
        <w:rPr>
          <w:rFonts w:ascii="Times New Roman" w:eastAsia="Times New Roman" w:hAnsi="Times New Roman"/>
          <w:sz w:val="28"/>
          <w:szCs w:val="28"/>
          <w:lang w:eastAsia="ru-RU"/>
        </w:rPr>
        <w:t>Систематизация и классификация собранного материала по данной теме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4606" w:rsidRPr="00A04E16" w:rsidRDefault="005E4606" w:rsidP="005E4606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4E16">
        <w:rPr>
          <w:rFonts w:ascii="Times New Roman" w:hAnsi="Times New Roman"/>
          <w:sz w:val="28"/>
          <w:szCs w:val="28"/>
        </w:rPr>
        <w:t xml:space="preserve">Появление у дошкольников </w:t>
      </w:r>
      <w:r w:rsidR="008B0D9B">
        <w:rPr>
          <w:rFonts w:ascii="Times New Roman" w:hAnsi="Times New Roman"/>
          <w:sz w:val="28"/>
          <w:szCs w:val="28"/>
        </w:rPr>
        <w:t>самостоятельности в создании игровой ситуации,</w:t>
      </w:r>
      <w:r w:rsidRPr="00A04E16">
        <w:rPr>
          <w:rFonts w:ascii="Times New Roman" w:hAnsi="Times New Roman"/>
          <w:sz w:val="28"/>
          <w:szCs w:val="28"/>
        </w:rPr>
        <w:t xml:space="preserve"> что ведет в дальнейшем к проявлению детской инициативы</w:t>
      </w:r>
      <w:r>
        <w:rPr>
          <w:rFonts w:ascii="Times New Roman" w:hAnsi="Times New Roman"/>
          <w:sz w:val="28"/>
          <w:szCs w:val="28"/>
        </w:rPr>
        <w:t>.</w:t>
      </w:r>
    </w:p>
    <w:p w:rsidR="005E4606" w:rsidRDefault="005E4606" w:rsidP="005E4606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4E16">
        <w:rPr>
          <w:rFonts w:ascii="Times New Roman" w:hAnsi="Times New Roman"/>
          <w:sz w:val="28"/>
          <w:szCs w:val="28"/>
        </w:rPr>
        <w:t>Сформирова</w:t>
      </w:r>
      <w:r w:rsidR="008B0D9B">
        <w:rPr>
          <w:rFonts w:ascii="Times New Roman" w:hAnsi="Times New Roman"/>
          <w:sz w:val="28"/>
          <w:szCs w:val="28"/>
        </w:rPr>
        <w:t>тьправильное представление о роли всех участниках дорожного движения на улицах города (пешеходы, водители, общественный транспорт)</w:t>
      </w:r>
    </w:p>
    <w:p w:rsidR="008B0D9B" w:rsidRDefault="008B0D9B" w:rsidP="005E4606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воспитывать в детях вежливость и доброжелательное отношение ко всем участникам Дорожного движения в любой сложившейся ситуации.</w:t>
      </w:r>
    </w:p>
    <w:p w:rsidR="008B0D9B" w:rsidRDefault="008B0D9B" w:rsidP="005E4606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Организация игрового пространства.</w:t>
      </w:r>
    </w:p>
    <w:p w:rsidR="005E4606" w:rsidRPr="00511B57" w:rsidRDefault="005E4606" w:rsidP="005E4606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1B57">
        <w:rPr>
          <w:rFonts w:ascii="Times New Roman" w:hAnsi="Times New Roman"/>
          <w:b/>
          <w:sz w:val="28"/>
          <w:szCs w:val="28"/>
        </w:rPr>
        <w:t>Для детей:</w:t>
      </w:r>
    </w:p>
    <w:p w:rsidR="008B0D9B" w:rsidRPr="00AF4EFE" w:rsidRDefault="008B0D9B" w:rsidP="00C64747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AF4EFE">
        <w:rPr>
          <w:sz w:val="28"/>
          <w:szCs w:val="28"/>
        </w:rPr>
        <w:t xml:space="preserve">– </w:t>
      </w:r>
      <w:r w:rsidR="00C64747">
        <w:rPr>
          <w:sz w:val="28"/>
          <w:szCs w:val="28"/>
        </w:rPr>
        <w:t>закрепление знаний о</w:t>
      </w:r>
      <w:r w:rsidRPr="00AF4EFE">
        <w:rPr>
          <w:sz w:val="28"/>
          <w:szCs w:val="28"/>
        </w:rPr>
        <w:t xml:space="preserve"> правильном и осознанном поведени</w:t>
      </w:r>
      <w:r w:rsidR="00C64747">
        <w:rPr>
          <w:sz w:val="28"/>
          <w:szCs w:val="28"/>
        </w:rPr>
        <w:t>и</w:t>
      </w:r>
      <w:r w:rsidRPr="00AF4EFE">
        <w:rPr>
          <w:sz w:val="28"/>
          <w:szCs w:val="28"/>
        </w:rPr>
        <w:t xml:space="preserve"> на дорогах;</w:t>
      </w:r>
    </w:p>
    <w:p w:rsidR="008B0D9B" w:rsidRPr="00AF4EFE" w:rsidRDefault="008B0D9B" w:rsidP="00C64747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AF4EFE">
        <w:rPr>
          <w:sz w:val="28"/>
          <w:szCs w:val="28"/>
        </w:rPr>
        <w:t>– р</w:t>
      </w:r>
      <w:r w:rsidR="00C64747">
        <w:rPr>
          <w:sz w:val="28"/>
          <w:szCs w:val="28"/>
        </w:rPr>
        <w:t>асширение</w:t>
      </w:r>
      <w:r w:rsidRPr="00AF4EFE">
        <w:rPr>
          <w:sz w:val="28"/>
          <w:szCs w:val="28"/>
        </w:rPr>
        <w:t xml:space="preserve"> знани</w:t>
      </w:r>
      <w:r w:rsidR="00C64747">
        <w:rPr>
          <w:sz w:val="28"/>
          <w:szCs w:val="28"/>
        </w:rPr>
        <w:t xml:space="preserve">й </w:t>
      </w:r>
      <w:r w:rsidRPr="00AF4EFE">
        <w:rPr>
          <w:sz w:val="28"/>
          <w:szCs w:val="28"/>
        </w:rPr>
        <w:t>о назначении дорожных знаков, различных видах транспорта, светофоре, элементах улицы;</w:t>
      </w:r>
    </w:p>
    <w:p w:rsidR="008B0D9B" w:rsidRPr="00AF4EFE" w:rsidRDefault="008B0D9B" w:rsidP="00C64747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AF4EFE">
        <w:rPr>
          <w:sz w:val="28"/>
          <w:szCs w:val="28"/>
        </w:rPr>
        <w:t xml:space="preserve">– </w:t>
      </w:r>
      <w:r w:rsidR="00C64747">
        <w:rPr>
          <w:sz w:val="28"/>
          <w:szCs w:val="28"/>
        </w:rPr>
        <w:t>обогащение словарного запаса детей (профессии, атрибуты той или иной профессии и т.д.);</w:t>
      </w:r>
    </w:p>
    <w:p w:rsidR="008B0D9B" w:rsidRDefault="008B0D9B" w:rsidP="00C64747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AF4EFE">
        <w:rPr>
          <w:sz w:val="28"/>
          <w:szCs w:val="28"/>
        </w:rPr>
        <w:t xml:space="preserve">– </w:t>
      </w:r>
      <w:r w:rsidR="00C64747">
        <w:rPr>
          <w:sz w:val="28"/>
          <w:szCs w:val="28"/>
        </w:rPr>
        <w:t>совершенствование умений анализировать различные дорожно-транспортные ситуации на улицах города;</w:t>
      </w:r>
    </w:p>
    <w:p w:rsidR="008B0D9B" w:rsidRPr="00C64747" w:rsidRDefault="00C64747" w:rsidP="00C64747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закрепление умения применять знания о ПДД в и</w:t>
      </w:r>
      <w:r w:rsidR="00546891">
        <w:rPr>
          <w:sz w:val="28"/>
          <w:szCs w:val="28"/>
        </w:rPr>
        <w:t xml:space="preserve">гровых ситуациях с последующим </w:t>
      </w:r>
      <w:r>
        <w:rPr>
          <w:sz w:val="28"/>
          <w:szCs w:val="28"/>
        </w:rPr>
        <w:t>анализом.</w:t>
      </w:r>
    </w:p>
    <w:p w:rsidR="005E4606" w:rsidRPr="00A04E16" w:rsidRDefault="005E4606" w:rsidP="005E4606">
      <w:pPr>
        <w:pStyle w:val="aa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E16">
        <w:rPr>
          <w:rFonts w:ascii="Times New Roman" w:eastAsia="Times New Roman" w:hAnsi="Times New Roman"/>
          <w:b/>
          <w:sz w:val="28"/>
          <w:szCs w:val="28"/>
          <w:lang w:eastAsia="ru-RU"/>
        </w:rPr>
        <w:t>Для родителей:</w:t>
      </w:r>
    </w:p>
    <w:p w:rsidR="00C64747" w:rsidRPr="00C64747" w:rsidRDefault="005E4606" w:rsidP="0098754A">
      <w:pPr>
        <w:pStyle w:val="aa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E16">
        <w:rPr>
          <w:rFonts w:ascii="Times New Roman" w:eastAsia="Times New Roman" w:hAnsi="Times New Roman"/>
          <w:sz w:val="28"/>
          <w:szCs w:val="28"/>
          <w:lang w:eastAsia="ru-RU"/>
        </w:rPr>
        <w:t xml:space="preserve">У родителей появился интерес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совместнойпроектной деятельности</w:t>
      </w:r>
      <w:r w:rsidR="00C6474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64747" w:rsidRDefault="005E4606" w:rsidP="00C64747">
      <w:pPr>
        <w:pStyle w:val="aa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E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развитию творчес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ких способностей детей</w:t>
      </w:r>
      <w:r w:rsidR="009875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64747">
        <w:rPr>
          <w:rFonts w:ascii="Times New Roman" w:eastAsia="Times New Roman" w:hAnsi="Times New Roman"/>
          <w:sz w:val="28"/>
          <w:szCs w:val="28"/>
          <w:lang w:eastAsia="ru-RU"/>
        </w:rPr>
        <w:t xml:space="preserve"> и безопасному поведению на улицах города;</w:t>
      </w:r>
    </w:p>
    <w:p w:rsidR="005E4606" w:rsidRPr="00C64747" w:rsidRDefault="0098754A" w:rsidP="0098754A">
      <w:pPr>
        <w:pStyle w:val="aa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5E4606" w:rsidRPr="00C64747">
        <w:rPr>
          <w:rFonts w:ascii="Times New Roman" w:eastAsia="Times New Roman" w:hAnsi="Times New Roman"/>
          <w:sz w:val="28"/>
          <w:szCs w:val="28"/>
          <w:lang w:eastAsia="ru-RU"/>
        </w:rPr>
        <w:t xml:space="preserve">елание сотрудничать с педагогом в дальнейшем, участвовать в жизни группы. </w:t>
      </w:r>
    </w:p>
    <w:p w:rsidR="005E4606" w:rsidRDefault="005E4606" w:rsidP="005E4606">
      <w:pPr>
        <w:pStyle w:val="aa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E16">
        <w:rPr>
          <w:rFonts w:ascii="Times New Roman" w:eastAsia="Times New Roman" w:hAnsi="Times New Roman"/>
          <w:sz w:val="28"/>
          <w:szCs w:val="28"/>
          <w:lang w:eastAsia="ru-RU"/>
        </w:rPr>
        <w:t xml:space="preserve">У родителей появилась возможность </w:t>
      </w:r>
      <w:r w:rsidR="0098754A">
        <w:rPr>
          <w:rFonts w:ascii="Times New Roman" w:eastAsia="Times New Roman" w:hAnsi="Times New Roman"/>
          <w:sz w:val="28"/>
          <w:szCs w:val="28"/>
          <w:lang w:eastAsia="ru-RU"/>
        </w:rPr>
        <w:t>плодотворно пообщаться и поиграть со своим ребенком;</w:t>
      </w:r>
    </w:p>
    <w:p w:rsidR="0098754A" w:rsidRDefault="0098754A" w:rsidP="005E4606">
      <w:pPr>
        <w:pStyle w:val="aa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Получить эмоциональный отклик от совместно проведенных с ребенком выходных.</w:t>
      </w:r>
    </w:p>
    <w:p w:rsidR="005E4606" w:rsidRPr="00045AAA" w:rsidRDefault="005E4606" w:rsidP="00045AAA">
      <w:pPr>
        <w:pStyle w:val="aa"/>
        <w:spacing w:before="100" w:beforeAutospacing="1" w:after="100" w:afterAutospacing="1"/>
        <w:jc w:val="center"/>
        <w:rPr>
          <w:rFonts w:ascii="Times New Roman" w:hAnsi="Times New Roman"/>
          <w:i/>
          <w:sz w:val="44"/>
          <w:szCs w:val="44"/>
        </w:rPr>
      </w:pPr>
      <w:r>
        <w:rPr>
          <w:rFonts w:ascii="Times New Roman" w:hAnsi="Times New Roman"/>
          <w:i/>
          <w:sz w:val="44"/>
          <w:szCs w:val="44"/>
        </w:rPr>
        <w:t>Продукты проекта</w:t>
      </w:r>
    </w:p>
    <w:p w:rsidR="00045AAA" w:rsidRPr="00AF4EFE" w:rsidRDefault="00045AAA" w:rsidP="00045AA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Стенд для родителей </w:t>
      </w:r>
      <w:r w:rsidRPr="00AF4EFE">
        <w:rPr>
          <w:sz w:val="28"/>
          <w:szCs w:val="28"/>
        </w:rPr>
        <w:t>«Пристегнитесь сами!</w:t>
      </w:r>
      <w:r>
        <w:rPr>
          <w:sz w:val="28"/>
          <w:szCs w:val="28"/>
        </w:rPr>
        <w:t xml:space="preserve"> Пристегните самого дорогого! ».</w:t>
      </w:r>
    </w:p>
    <w:p w:rsidR="00045AAA" w:rsidRPr="00AF4EFE" w:rsidRDefault="00045AAA" w:rsidP="00045AA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Выставка книжек-малышек «Дорожные знаки», профессии «Водитель», «Полицейский», «Дорожный инспектор».</w:t>
      </w:r>
    </w:p>
    <w:p w:rsidR="00045AAA" w:rsidRDefault="00045AAA" w:rsidP="00045AA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Pr="00AF4EFE">
        <w:rPr>
          <w:sz w:val="28"/>
          <w:szCs w:val="28"/>
        </w:rPr>
        <w:t>ыставка совместных рисунков родителей и детей на тему «Такие разные машины».</w:t>
      </w:r>
    </w:p>
    <w:p w:rsidR="00484A60" w:rsidRDefault="00484A60" w:rsidP="00045AA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Показ самостоятельно простроенной детьми игровой ситуации «Случай на улице моего города» с распределением главных и второстепенных ролей, с решением проблемной ситуации.</w:t>
      </w:r>
      <w:r w:rsidR="005355EF">
        <w:rPr>
          <w:sz w:val="28"/>
          <w:szCs w:val="28"/>
        </w:rPr>
        <w:t xml:space="preserve"> (использование атрибутов и стихов по ПДД).</w:t>
      </w:r>
    </w:p>
    <w:p w:rsidR="00262792" w:rsidRDefault="00262792" w:rsidP="00045AA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262792" w:rsidRDefault="00262792" w:rsidP="00045AA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262792" w:rsidRPr="00AF4EFE" w:rsidRDefault="00262792" w:rsidP="00045AAA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262792" w:rsidRPr="00262792" w:rsidRDefault="00262792" w:rsidP="002627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262792" w:rsidRPr="00262792" w:rsidRDefault="00262792" w:rsidP="00262792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Авдеева Н. Н., Князева Н. Л., Стеркина Р. Б. Безопасность: Учебное пособие по основам безопасности жизнедеятельности детей старшего дошкольного возраста. – СПб: ДЕТСТВО-ПРЕСС, 2002;</w:t>
      </w:r>
    </w:p>
    <w:p w:rsidR="00262792" w:rsidRPr="00262792" w:rsidRDefault="00262792" w:rsidP="00262792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А. Добрушин «Для детей, родителей, водителей». – М. : 1990;</w:t>
      </w:r>
    </w:p>
    <w:p w:rsidR="00262792" w:rsidRPr="00262792" w:rsidRDefault="00262792" w:rsidP="00262792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Правила дорожного движения дошкольникам. – М. : «Издательство Скрипторий 2003», 2008. – 80стр. ;</w:t>
      </w:r>
    </w:p>
    <w:p w:rsidR="00262792" w:rsidRPr="00262792" w:rsidRDefault="00262792" w:rsidP="00262792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Правила дорожного движения для детей дошкольного возраста / сост. Н. А. Извекова, А. Ф. Медведева, Л. Б. Полякова, А. Н. Федотова. – М. : ТЦ Сфера, 2005Шорыгина Т. А. «Осторожные сказки: «Безопасность для малышей. – М. : Книголюб, 2003.- 80 с. (Развивающие сказки для детей) ;</w:t>
      </w:r>
    </w:p>
    <w:p w:rsidR="00262792" w:rsidRPr="00262792" w:rsidRDefault="00262792" w:rsidP="00262792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9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Правила дорожные знать каждому положено: Познавательные игры с дошкольниками и школьниками. / Авт. -сост. М. С. Коган. – Новосибирск: Сиб. Унив. Изд-во, 2008;</w:t>
      </w:r>
    </w:p>
    <w:p w:rsidR="00262792" w:rsidRPr="00262792" w:rsidRDefault="00262792" w:rsidP="00262792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92">
        <w:rPr>
          <w:rFonts w:ascii="Times New Roman" w:eastAsia="Times New Roman" w:hAnsi="Times New Roman" w:cs="Times New Roman"/>
          <w:sz w:val="28"/>
          <w:szCs w:val="28"/>
          <w:lang w:eastAsia="ru-RU"/>
        </w:rPr>
        <w:t>6. А. В. Бармин, Е. А. Гальцова «Изучаем правила дорожного движения» Изд-во «Учитель», 2010г;</w:t>
      </w:r>
    </w:p>
    <w:p w:rsidR="00262792" w:rsidRPr="00262792" w:rsidRDefault="00262792" w:rsidP="00262792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279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Три сигнала светофора: Дидактические игры, сценарии вечеров, досуга: Книга для воспитателя д/с: из опыта работы /В. А. Добрякова, Н. В. Борисова, Т. А. Панина, С. А. Уклонская; Составитель Т. Ф. Саулина. – М. : Просвещение, 1989г.</w:t>
      </w:r>
    </w:p>
    <w:p w:rsidR="00495E3F" w:rsidRDefault="00495E3F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1C53" w:rsidRDefault="004B1C53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1C53" w:rsidRDefault="004B1C53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1C53" w:rsidRDefault="004B1C53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1C53" w:rsidRDefault="004B1C53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1C53" w:rsidRDefault="004B1C53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1C53" w:rsidRDefault="004B1C53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1C53" w:rsidRDefault="003B7055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жарна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446" cy="194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19816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ебр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81" cy="199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1F8" w:rsidRDefault="000261F8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61F8" w:rsidRDefault="000261F8" w:rsidP="00262792">
      <w:pPr>
        <w:pStyle w:val="aa"/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69106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нижки малышки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650" cy="218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0385" cy="200228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нспектор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412" cy="20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1F8" w:rsidSect="00642CE3">
      <w:footerReference w:type="default" r:id="rId13"/>
      <w:pgSz w:w="11906" w:h="16838"/>
      <w:pgMar w:top="567" w:right="849" w:bottom="851" w:left="1134" w:header="709" w:footer="709" w:gutter="0"/>
      <w:pgBorders w:offsetFrom="page">
        <w:top w:val="cabins" w:sz="16" w:space="24" w:color="auto"/>
        <w:left w:val="cabins" w:sz="16" w:space="24" w:color="auto"/>
        <w:bottom w:val="cabins" w:sz="16" w:space="24" w:color="auto"/>
        <w:right w:val="cabins" w:sz="1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A8B" w:rsidRDefault="00330A8B" w:rsidP="006D0C7B">
      <w:pPr>
        <w:spacing w:after="0" w:line="240" w:lineRule="auto"/>
      </w:pPr>
      <w:r>
        <w:separator/>
      </w:r>
    </w:p>
  </w:endnote>
  <w:endnote w:type="continuationSeparator" w:id="1">
    <w:p w:rsidR="00330A8B" w:rsidRDefault="00330A8B" w:rsidP="006D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996258"/>
      <w:docPartObj>
        <w:docPartGallery w:val="Page Numbers (Bottom of Page)"/>
        <w:docPartUnique/>
      </w:docPartObj>
    </w:sdtPr>
    <w:sdtContent>
      <w:p w:rsidR="006D0C7B" w:rsidRDefault="008178CB">
        <w:pPr>
          <w:pStyle w:val="ad"/>
          <w:jc w:val="right"/>
        </w:pPr>
        <w:r>
          <w:fldChar w:fldCharType="begin"/>
        </w:r>
        <w:r w:rsidR="006D0C7B">
          <w:instrText>PAGE   \* MERGEFORMAT</w:instrText>
        </w:r>
        <w:r>
          <w:fldChar w:fldCharType="separate"/>
        </w:r>
        <w:r w:rsidR="00642CE3">
          <w:rPr>
            <w:noProof/>
          </w:rPr>
          <w:t>7</w:t>
        </w:r>
        <w:r>
          <w:fldChar w:fldCharType="end"/>
        </w:r>
      </w:p>
    </w:sdtContent>
  </w:sdt>
  <w:p w:rsidR="006D0C7B" w:rsidRDefault="006D0C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A8B" w:rsidRDefault="00330A8B" w:rsidP="006D0C7B">
      <w:pPr>
        <w:spacing w:after="0" w:line="240" w:lineRule="auto"/>
      </w:pPr>
      <w:r>
        <w:separator/>
      </w:r>
    </w:p>
  </w:footnote>
  <w:footnote w:type="continuationSeparator" w:id="1">
    <w:p w:rsidR="00330A8B" w:rsidRDefault="00330A8B" w:rsidP="006D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AB9"/>
    <w:multiLevelType w:val="hybridMultilevel"/>
    <w:tmpl w:val="E5FA60F2"/>
    <w:lvl w:ilvl="0" w:tplc="5E1CEDF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5978D8"/>
    <w:multiLevelType w:val="multilevel"/>
    <w:tmpl w:val="9DBA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E737BE"/>
    <w:multiLevelType w:val="hybridMultilevel"/>
    <w:tmpl w:val="D708F43C"/>
    <w:lvl w:ilvl="0" w:tplc="1E6094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12427A"/>
    <w:multiLevelType w:val="multilevel"/>
    <w:tmpl w:val="EA7A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003159"/>
    <w:multiLevelType w:val="multilevel"/>
    <w:tmpl w:val="B07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038E3"/>
    <w:multiLevelType w:val="hybridMultilevel"/>
    <w:tmpl w:val="9F84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B7559"/>
    <w:multiLevelType w:val="hybridMultilevel"/>
    <w:tmpl w:val="37E0D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376B9"/>
    <w:multiLevelType w:val="multilevel"/>
    <w:tmpl w:val="AE1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921ABB"/>
    <w:multiLevelType w:val="multilevel"/>
    <w:tmpl w:val="7CEA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F4467F"/>
    <w:multiLevelType w:val="hybridMultilevel"/>
    <w:tmpl w:val="887EEC30"/>
    <w:lvl w:ilvl="0" w:tplc="7EF06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EA62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E9608C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704EB2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C26A5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00380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71AEE8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C96897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7CE715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01310DC"/>
    <w:multiLevelType w:val="multilevel"/>
    <w:tmpl w:val="EB42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023BF"/>
    <w:multiLevelType w:val="multilevel"/>
    <w:tmpl w:val="1B00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C5CEC"/>
    <w:multiLevelType w:val="multilevel"/>
    <w:tmpl w:val="4B62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471CC2"/>
    <w:multiLevelType w:val="multilevel"/>
    <w:tmpl w:val="D03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0F0AA7"/>
    <w:multiLevelType w:val="hybridMultilevel"/>
    <w:tmpl w:val="DA2E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13431"/>
    <w:multiLevelType w:val="multilevel"/>
    <w:tmpl w:val="D71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1D564D"/>
    <w:multiLevelType w:val="multilevel"/>
    <w:tmpl w:val="1F1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7"/>
  </w:num>
  <w:num w:numId="5">
    <w:abstractNumId w:val="12"/>
  </w:num>
  <w:num w:numId="6">
    <w:abstractNumId w:val="15"/>
  </w:num>
  <w:num w:numId="7">
    <w:abstractNumId w:val="16"/>
  </w:num>
  <w:num w:numId="8">
    <w:abstractNumId w:val="10"/>
  </w:num>
  <w:num w:numId="9">
    <w:abstractNumId w:val="14"/>
  </w:num>
  <w:num w:numId="10">
    <w:abstractNumId w:val="0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68F"/>
    <w:rsid w:val="000114DD"/>
    <w:rsid w:val="000261F8"/>
    <w:rsid w:val="00037C92"/>
    <w:rsid w:val="00045AAA"/>
    <w:rsid w:val="00061C7F"/>
    <w:rsid w:val="00073363"/>
    <w:rsid w:val="00092295"/>
    <w:rsid w:val="00093558"/>
    <w:rsid w:val="000964FF"/>
    <w:rsid w:val="000A6ED3"/>
    <w:rsid w:val="000C3C77"/>
    <w:rsid w:val="000C5820"/>
    <w:rsid w:val="000D1AE5"/>
    <w:rsid w:val="000D572C"/>
    <w:rsid w:val="001170A0"/>
    <w:rsid w:val="00123412"/>
    <w:rsid w:val="0015752E"/>
    <w:rsid w:val="0021122D"/>
    <w:rsid w:val="00220F60"/>
    <w:rsid w:val="002235DD"/>
    <w:rsid w:val="00236238"/>
    <w:rsid w:val="00243331"/>
    <w:rsid w:val="002478F0"/>
    <w:rsid w:val="00260BAD"/>
    <w:rsid w:val="00262792"/>
    <w:rsid w:val="002935B8"/>
    <w:rsid w:val="002B2C67"/>
    <w:rsid w:val="002D7D63"/>
    <w:rsid w:val="0030063A"/>
    <w:rsid w:val="0030422E"/>
    <w:rsid w:val="00305A23"/>
    <w:rsid w:val="00330A8B"/>
    <w:rsid w:val="00332303"/>
    <w:rsid w:val="00364F9E"/>
    <w:rsid w:val="00382A97"/>
    <w:rsid w:val="00383C0E"/>
    <w:rsid w:val="0038531E"/>
    <w:rsid w:val="003B7055"/>
    <w:rsid w:val="00410A93"/>
    <w:rsid w:val="0041721E"/>
    <w:rsid w:val="004301C0"/>
    <w:rsid w:val="00432704"/>
    <w:rsid w:val="00472AAE"/>
    <w:rsid w:val="0047719F"/>
    <w:rsid w:val="00484A60"/>
    <w:rsid w:val="00495E3F"/>
    <w:rsid w:val="004A7EC1"/>
    <w:rsid w:val="004B1C53"/>
    <w:rsid w:val="005355EF"/>
    <w:rsid w:val="00543713"/>
    <w:rsid w:val="00546891"/>
    <w:rsid w:val="005562D9"/>
    <w:rsid w:val="005577F3"/>
    <w:rsid w:val="00571BF4"/>
    <w:rsid w:val="00573846"/>
    <w:rsid w:val="005E4606"/>
    <w:rsid w:val="00642CE3"/>
    <w:rsid w:val="00656060"/>
    <w:rsid w:val="006C16B9"/>
    <w:rsid w:val="006C3BFA"/>
    <w:rsid w:val="006D0C7B"/>
    <w:rsid w:val="006E19C7"/>
    <w:rsid w:val="00782C11"/>
    <w:rsid w:val="00796E1F"/>
    <w:rsid w:val="007C2A57"/>
    <w:rsid w:val="007F4313"/>
    <w:rsid w:val="007F7711"/>
    <w:rsid w:val="0080568F"/>
    <w:rsid w:val="008178CB"/>
    <w:rsid w:val="00856420"/>
    <w:rsid w:val="00874B32"/>
    <w:rsid w:val="00895B93"/>
    <w:rsid w:val="008A4AD0"/>
    <w:rsid w:val="008B0D9B"/>
    <w:rsid w:val="008D40DD"/>
    <w:rsid w:val="008E4720"/>
    <w:rsid w:val="00904289"/>
    <w:rsid w:val="009467E9"/>
    <w:rsid w:val="00956818"/>
    <w:rsid w:val="009646EB"/>
    <w:rsid w:val="0098754A"/>
    <w:rsid w:val="009911C0"/>
    <w:rsid w:val="009A71E8"/>
    <w:rsid w:val="009D3203"/>
    <w:rsid w:val="009F3B76"/>
    <w:rsid w:val="00A1109C"/>
    <w:rsid w:val="00A16A54"/>
    <w:rsid w:val="00A468C3"/>
    <w:rsid w:val="00A64FF3"/>
    <w:rsid w:val="00A67CFD"/>
    <w:rsid w:val="00A773D3"/>
    <w:rsid w:val="00AA2626"/>
    <w:rsid w:val="00AB4CD9"/>
    <w:rsid w:val="00AC05DE"/>
    <w:rsid w:val="00AF4EFE"/>
    <w:rsid w:val="00B700CA"/>
    <w:rsid w:val="00B7509B"/>
    <w:rsid w:val="00B77092"/>
    <w:rsid w:val="00B916F0"/>
    <w:rsid w:val="00BD7E16"/>
    <w:rsid w:val="00C64747"/>
    <w:rsid w:val="00C92263"/>
    <w:rsid w:val="00CB0160"/>
    <w:rsid w:val="00D00489"/>
    <w:rsid w:val="00D10B96"/>
    <w:rsid w:val="00D35693"/>
    <w:rsid w:val="00D5416E"/>
    <w:rsid w:val="00D80C22"/>
    <w:rsid w:val="00D94175"/>
    <w:rsid w:val="00D96EA8"/>
    <w:rsid w:val="00DA5A8A"/>
    <w:rsid w:val="00DB6502"/>
    <w:rsid w:val="00DC342C"/>
    <w:rsid w:val="00E112C8"/>
    <w:rsid w:val="00E1619C"/>
    <w:rsid w:val="00E4571F"/>
    <w:rsid w:val="00EA35B3"/>
    <w:rsid w:val="00EB0A5C"/>
    <w:rsid w:val="00EC28B3"/>
    <w:rsid w:val="00F158E4"/>
    <w:rsid w:val="00F26E3B"/>
    <w:rsid w:val="00F373AF"/>
    <w:rsid w:val="00F42E56"/>
    <w:rsid w:val="00F66C96"/>
    <w:rsid w:val="00F70125"/>
    <w:rsid w:val="00FE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3B"/>
  </w:style>
  <w:style w:type="paragraph" w:styleId="1">
    <w:name w:val="heading 1"/>
    <w:basedOn w:val="a"/>
    <w:next w:val="a"/>
    <w:link w:val="10"/>
    <w:uiPriority w:val="9"/>
    <w:qFormat/>
    <w:rsid w:val="000922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373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7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BD7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2263"/>
  </w:style>
  <w:style w:type="paragraph" w:styleId="a4">
    <w:name w:val="Normal (Web)"/>
    <w:basedOn w:val="a"/>
    <w:uiPriority w:val="99"/>
    <w:unhideWhenUsed/>
    <w:rsid w:val="00C9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2263"/>
    <w:rPr>
      <w:b/>
      <w:bCs/>
    </w:rPr>
  </w:style>
  <w:style w:type="character" w:styleId="a6">
    <w:name w:val="Emphasis"/>
    <w:basedOn w:val="a0"/>
    <w:uiPriority w:val="20"/>
    <w:qFormat/>
    <w:rsid w:val="00C92263"/>
    <w:rPr>
      <w:i/>
      <w:iCs/>
    </w:rPr>
  </w:style>
  <w:style w:type="character" w:styleId="a7">
    <w:name w:val="Hyperlink"/>
    <w:basedOn w:val="a0"/>
    <w:uiPriority w:val="99"/>
    <w:semiHidden/>
    <w:unhideWhenUsed/>
    <w:rsid w:val="00C922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2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ccent">
    <w:name w:val="accent"/>
    <w:basedOn w:val="a0"/>
    <w:rsid w:val="001170A0"/>
  </w:style>
  <w:style w:type="paragraph" w:customStyle="1" w:styleId="obsh">
    <w:name w:val="obsh"/>
    <w:basedOn w:val="a"/>
    <w:rsid w:val="0095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avn">
    <w:name w:val="glavn"/>
    <w:basedOn w:val="a"/>
    <w:rsid w:val="0095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6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6060"/>
    <w:rPr>
      <w:rFonts w:ascii="Segoe UI" w:hAnsi="Segoe UI" w:cs="Segoe UI"/>
      <w:sz w:val="18"/>
      <w:szCs w:val="18"/>
    </w:rPr>
  </w:style>
  <w:style w:type="paragraph" w:customStyle="1" w:styleId="sfst">
    <w:name w:val="sfst"/>
    <w:basedOn w:val="a"/>
    <w:rsid w:val="0038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B9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9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4175"/>
  </w:style>
  <w:style w:type="paragraph" w:customStyle="1" w:styleId="c1">
    <w:name w:val="c1"/>
    <w:basedOn w:val="a"/>
    <w:rsid w:val="00D9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327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-share-form-button">
    <w:name w:val="b-share-form-button"/>
    <w:basedOn w:val="a0"/>
    <w:rsid w:val="0043270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27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270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27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270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le">
    <w:name w:val="file"/>
    <w:basedOn w:val="a0"/>
    <w:rsid w:val="00432704"/>
  </w:style>
  <w:style w:type="paragraph" w:styleId="HTML">
    <w:name w:val="HTML Preformatted"/>
    <w:basedOn w:val="a"/>
    <w:link w:val="HTML0"/>
    <w:uiPriority w:val="99"/>
    <w:semiHidden/>
    <w:unhideWhenUsed/>
    <w:rsid w:val="00472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2A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7719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D0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0C7B"/>
  </w:style>
  <w:style w:type="paragraph" w:styleId="ad">
    <w:name w:val="footer"/>
    <w:basedOn w:val="a"/>
    <w:link w:val="ae"/>
    <w:uiPriority w:val="99"/>
    <w:unhideWhenUsed/>
    <w:rsid w:val="006D0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0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4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9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61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3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52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7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3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9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0086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13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406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3628">
                  <w:marLeft w:val="0"/>
                  <w:marRight w:val="0"/>
                  <w:marTop w:val="0"/>
                  <w:marBottom w:val="60"/>
                  <w:divBdr>
                    <w:top w:val="single" w:sz="6" w:space="6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51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8695">
              <w:marLeft w:val="0"/>
              <w:marRight w:val="0"/>
              <w:marTop w:val="14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877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22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28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9DB0BC"/>
                            <w:right w:val="none" w:sz="0" w:space="0" w:color="auto"/>
                          </w:divBdr>
                        </w:div>
                        <w:div w:id="10168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1278">
          <w:marLeft w:val="0"/>
          <w:marRight w:val="0"/>
          <w:marTop w:val="75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8795-B42F-4768-8364-EE8E5875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7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87</cp:revision>
  <cp:lastPrinted>2016-04-12T16:42:00Z</cp:lastPrinted>
  <dcterms:created xsi:type="dcterms:W3CDTF">2015-09-06T10:10:00Z</dcterms:created>
  <dcterms:modified xsi:type="dcterms:W3CDTF">2018-10-08T08:47:00Z</dcterms:modified>
</cp:coreProperties>
</file>