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26D" w:rsidRPr="00A7526D" w:rsidRDefault="00A7526D" w:rsidP="00A7526D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b/>
          <w:sz w:val="28"/>
          <w:szCs w:val="28"/>
          <w:lang w:eastAsia="ru-RU"/>
        </w:rPr>
        <w:t>Консультация для родителей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(законных представителей)</w:t>
      </w:r>
      <w:r w:rsidRPr="00A752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тему: «</w:t>
      </w:r>
      <w:r w:rsidR="009B5ECC" w:rsidRPr="00A752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Значение патриотического воспитания </w:t>
      </w:r>
      <w:r w:rsidRPr="00A7526D">
        <w:rPr>
          <w:rFonts w:ascii="Times New Roman" w:hAnsi="Times New Roman" w:cs="Times New Roman"/>
          <w:b/>
          <w:sz w:val="28"/>
          <w:szCs w:val="28"/>
          <w:lang w:eastAsia="ru-RU"/>
        </w:rPr>
        <w:t>детей дошкольного возраста»</w:t>
      </w:r>
      <w:r w:rsidR="009B5ECC" w:rsidRPr="00A752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B5ECC" w:rsidRPr="00A7526D" w:rsidRDefault="009B5ECC" w:rsidP="00A7526D">
      <w:pPr>
        <w:pStyle w:val="a4"/>
        <w:spacing w:line="360" w:lineRule="auto"/>
        <w:jc w:val="right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A7526D">
        <w:rPr>
          <w:rFonts w:ascii="Times New Roman" w:hAnsi="Times New Roman" w:cs="Times New Roman"/>
          <w:i/>
          <w:sz w:val="24"/>
          <w:szCs w:val="28"/>
          <w:lang w:eastAsia="ru-RU"/>
        </w:rPr>
        <w:t>«Никто не учит маленького человека:</w:t>
      </w:r>
    </w:p>
    <w:p w:rsidR="00A7526D" w:rsidRDefault="009B5ECC" w:rsidP="00A7526D">
      <w:pPr>
        <w:pStyle w:val="a4"/>
        <w:spacing w:line="360" w:lineRule="auto"/>
        <w:jc w:val="right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A7526D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Будь равнодушным к людям, ломай деревья, </w:t>
      </w:r>
    </w:p>
    <w:p w:rsidR="00A7526D" w:rsidRDefault="009B5ECC" w:rsidP="00A7526D">
      <w:pPr>
        <w:pStyle w:val="a4"/>
        <w:spacing w:line="360" w:lineRule="auto"/>
        <w:jc w:val="right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A7526D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попирай красоту, выше всего ставь свое личное. </w:t>
      </w:r>
    </w:p>
    <w:p w:rsidR="00A7526D" w:rsidRDefault="009B5ECC" w:rsidP="00A7526D">
      <w:pPr>
        <w:pStyle w:val="a4"/>
        <w:spacing w:line="360" w:lineRule="auto"/>
        <w:jc w:val="right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A7526D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Все дело в одной, в очень важной закономерности </w:t>
      </w:r>
    </w:p>
    <w:p w:rsidR="009B5ECC" w:rsidRPr="00A7526D" w:rsidRDefault="009B5ECC" w:rsidP="00A7526D">
      <w:pPr>
        <w:pStyle w:val="a4"/>
        <w:spacing w:line="360" w:lineRule="auto"/>
        <w:jc w:val="right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A7526D">
        <w:rPr>
          <w:rFonts w:ascii="Times New Roman" w:hAnsi="Times New Roman" w:cs="Times New Roman"/>
          <w:i/>
          <w:sz w:val="24"/>
          <w:szCs w:val="28"/>
          <w:lang w:eastAsia="ru-RU"/>
        </w:rPr>
        <w:t>нравственно-патриотического воспитания.</w:t>
      </w:r>
    </w:p>
    <w:p w:rsidR="00A7526D" w:rsidRDefault="009B5ECC" w:rsidP="00A7526D">
      <w:pPr>
        <w:pStyle w:val="a4"/>
        <w:spacing w:line="360" w:lineRule="auto"/>
        <w:jc w:val="right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A7526D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Если человека учат добру - учат умело, умно, настойчиво, </w:t>
      </w:r>
    </w:p>
    <w:p w:rsidR="00A7526D" w:rsidRDefault="009B5ECC" w:rsidP="00A7526D">
      <w:pPr>
        <w:pStyle w:val="a4"/>
        <w:spacing w:line="360" w:lineRule="auto"/>
        <w:jc w:val="right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A7526D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требовательно, </w:t>
      </w:r>
    </w:p>
    <w:p w:rsidR="00A7526D" w:rsidRDefault="009B5ECC" w:rsidP="00A7526D">
      <w:pPr>
        <w:pStyle w:val="a4"/>
        <w:spacing w:line="360" w:lineRule="auto"/>
        <w:jc w:val="right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A7526D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в результате будет добро. </w:t>
      </w:r>
    </w:p>
    <w:p w:rsidR="00A7526D" w:rsidRDefault="009B5ECC" w:rsidP="00A7526D">
      <w:pPr>
        <w:pStyle w:val="a4"/>
        <w:spacing w:line="360" w:lineRule="auto"/>
        <w:jc w:val="right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A7526D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Учат злу (очень редко, но бывает и так), </w:t>
      </w:r>
    </w:p>
    <w:p w:rsidR="009B5ECC" w:rsidRPr="00A7526D" w:rsidRDefault="009B5ECC" w:rsidP="00A7526D">
      <w:pPr>
        <w:pStyle w:val="a4"/>
        <w:spacing w:line="360" w:lineRule="auto"/>
        <w:jc w:val="right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A7526D">
        <w:rPr>
          <w:rFonts w:ascii="Times New Roman" w:hAnsi="Times New Roman" w:cs="Times New Roman"/>
          <w:i/>
          <w:sz w:val="24"/>
          <w:szCs w:val="28"/>
          <w:lang w:eastAsia="ru-RU"/>
        </w:rPr>
        <w:t>в результате будет зло.</w:t>
      </w:r>
    </w:p>
    <w:p w:rsidR="00A7526D" w:rsidRDefault="009B5ECC" w:rsidP="00A7526D">
      <w:pPr>
        <w:pStyle w:val="a4"/>
        <w:spacing w:line="360" w:lineRule="auto"/>
        <w:jc w:val="right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A7526D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Не учат ни добру, ни злу - все равно будет зло, потому, </w:t>
      </w:r>
    </w:p>
    <w:p w:rsidR="009B5ECC" w:rsidRPr="00A7526D" w:rsidRDefault="009B5ECC" w:rsidP="00A7526D">
      <w:pPr>
        <w:pStyle w:val="a4"/>
        <w:spacing w:line="360" w:lineRule="auto"/>
        <w:jc w:val="right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A7526D">
        <w:rPr>
          <w:rFonts w:ascii="Times New Roman" w:hAnsi="Times New Roman" w:cs="Times New Roman"/>
          <w:i/>
          <w:sz w:val="24"/>
          <w:szCs w:val="28"/>
          <w:lang w:eastAsia="ru-RU"/>
        </w:rPr>
        <w:t>что и человеком его надо воспитать».</w:t>
      </w:r>
    </w:p>
    <w:p w:rsidR="009B5ECC" w:rsidRPr="00A7526D" w:rsidRDefault="009B5ECC" w:rsidP="00A7526D">
      <w:pPr>
        <w:pStyle w:val="a4"/>
        <w:spacing w:line="360" w:lineRule="auto"/>
        <w:jc w:val="right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A7526D">
        <w:rPr>
          <w:rFonts w:ascii="Times New Roman" w:hAnsi="Times New Roman" w:cs="Times New Roman"/>
          <w:i/>
          <w:sz w:val="24"/>
          <w:szCs w:val="28"/>
          <w:lang w:eastAsia="ru-RU"/>
        </w:rPr>
        <w:t>В.А. Сухомлинский</w:t>
      </w:r>
    </w:p>
    <w:p w:rsidR="009B5ECC" w:rsidRPr="00A7526D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B5ECC" w:rsidRPr="00A7526D" w:rsidRDefault="009B5ECC" w:rsidP="00A7526D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t xml:space="preserve">Проблема патриотического воспитания подрастающего поколения сегодня одна из наиболее </w:t>
      </w:r>
      <w:proofErr w:type="gramStart"/>
      <w:r w:rsidRPr="00A7526D">
        <w:rPr>
          <w:rFonts w:ascii="Times New Roman" w:hAnsi="Times New Roman" w:cs="Times New Roman"/>
          <w:sz w:val="28"/>
          <w:szCs w:val="28"/>
          <w:lang w:eastAsia="ru-RU"/>
        </w:rPr>
        <w:t>актуальных</w:t>
      </w:r>
      <w:proofErr w:type="gramEnd"/>
      <w:r w:rsidRPr="00A7526D">
        <w:rPr>
          <w:rFonts w:ascii="Times New Roman" w:hAnsi="Times New Roman" w:cs="Times New Roman"/>
          <w:sz w:val="28"/>
          <w:szCs w:val="28"/>
          <w:lang w:eastAsia="ru-RU"/>
        </w:rPr>
        <w:t>, ведь детство и юность – самая благодатная пора для привития священного чувства любви к Родине.</w:t>
      </w:r>
    </w:p>
    <w:p w:rsidR="009B5ECC" w:rsidRPr="00A7526D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7526D">
        <w:rPr>
          <w:rFonts w:ascii="Times New Roman" w:hAnsi="Times New Roman" w:cs="Times New Roman"/>
          <w:sz w:val="28"/>
          <w:szCs w:val="28"/>
          <w:lang w:eastAsia="ru-RU"/>
        </w:rPr>
        <w:t>Патриотическое воспитание современных дошкольников - это не только воспитание любви к родному дому, семье, детскому саду, городу, родной природе, культурному достоянию своего народа, своей нации, толерантного отношения к представителям других национальностей, но и воспитание уважительного отношения к труженику и результатам его труда, родной земле, защитникам Отечества, государственной символике, традициям государства и общенародным праздникам.</w:t>
      </w:r>
      <w:proofErr w:type="gramEnd"/>
    </w:p>
    <w:p w:rsidR="009B5ECC" w:rsidRPr="00A7526D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t xml:space="preserve">В федеральном образовательном стандарте дошкольного образования ставятся цели по патриотическому воспитанию: создание условий для становления основ патриотического сознания детей, возможности позитивной социализации ребенка, его всестороннего личностного, морально-нравственного и познавательного развития, развития инициативы и </w:t>
      </w:r>
      <w:r w:rsidRPr="00A7526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творческих способностей на основе соответствующих дошкольному возрасту видов деятельности.</w:t>
      </w:r>
    </w:p>
    <w:p w:rsidR="009B5ECC" w:rsidRPr="00A7526D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t>Вопросы патриотического воспитания подрастающего поколения рассматриваются в немалом количестве пособий, методических разработок, научных работах педагогов. У современных детей искажены представления о патриотизме, доброте, великодушии, что связано с произошедшими изменениями в нашей стране за последние годы. Изменилось и отношение людей к Родине. Сегодня материальные ценности доминируют над духовными. Однако трудности переходного периода не должны стать причиной приостановки патриотического воспитания в современном детском саду.</w:t>
      </w:r>
    </w:p>
    <w:p w:rsidR="009B5ECC" w:rsidRPr="00A7526D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t>Задачами нравственно-патриотического воспитания дошкольников являются:</w:t>
      </w:r>
    </w:p>
    <w:p w:rsidR="009B5ECC" w:rsidRPr="00A7526D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t>— воспитание у ребенка любви и привязанности к своей семье, дому, детскому саду, улице, городу;</w:t>
      </w:r>
    </w:p>
    <w:p w:rsidR="009B5ECC" w:rsidRPr="00A7526D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t>— формирование бережного отношения к природе и всему живому;</w:t>
      </w:r>
    </w:p>
    <w:p w:rsidR="009B5ECC" w:rsidRPr="00A7526D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t>— воспитание уважения к труду;</w:t>
      </w:r>
    </w:p>
    <w:p w:rsidR="009B5ECC" w:rsidRPr="00A7526D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t>— развитие интереса к русским традициям и промыслам;</w:t>
      </w:r>
    </w:p>
    <w:p w:rsidR="009B5ECC" w:rsidRPr="00A7526D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t>— формирование элементарных знаний о правах человека;</w:t>
      </w:r>
    </w:p>
    <w:p w:rsidR="009B5ECC" w:rsidRPr="00A7526D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t>— расширение представлений о городах России;</w:t>
      </w:r>
    </w:p>
    <w:p w:rsidR="009B5ECC" w:rsidRPr="00A7526D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t>— знакомство детей с символами государства (герб, флаг, гимн);</w:t>
      </w:r>
    </w:p>
    <w:p w:rsidR="009B5ECC" w:rsidRPr="00A7526D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t>— развитие чувства ответственности и гордости за достижения страны;</w:t>
      </w:r>
    </w:p>
    <w:p w:rsidR="009B5ECC" w:rsidRPr="00A7526D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t>— формирование толерантности, чувства уважения к другим народам, их традициям.</w:t>
      </w:r>
    </w:p>
    <w:p w:rsidR="009B5ECC" w:rsidRPr="00A7526D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t xml:space="preserve">Правильная организация работы по патриотическому воспитанию дошкольников основана, прежде всего, на знании возрастных возможностей и психологических особенностей детей этого возраста. Дети в этом возрасте очень любознательны, отзывчивы, восприимчивы. Они легко откликаются на все инициативы, умеют искренне сочувствовать и сопереживать. Для воспитателя это время благодатной почвы. Ведь в этом возрасте возникают большие возможности для систематического и последовательного </w:t>
      </w:r>
      <w:r w:rsidRPr="00A7526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нравственного воспитания детей. Происходит формирование духовной основы ребенка, эмоций, чувств, мышления, процессов социальной адаптации в обществе, начинается процесс осознания себя в окружающем мире. Именно этот отрезок жизни человека является наиболее благоприятным для эмоционально - психологического воздействия на ребенка, так как его образы очень ярки и сильны, и поэтому они остаются в памяти надолго, а иногда и на всю жизнь, что очень важно в воспитании патриотизма. Ребенок дошкольного возраста отличается большой эмоциональностью. Чувства господствуют над всеми сторонами его жизни, определяют поступки, выступают в качестве мотивов поведения, выражают отношение ребенка к окружающему. Знакомство детей этого возраста с явлениями общественной жизни способствуют росту социального начала в чувствах, формированию правильного отношения к фактам окружающей жизни. </w:t>
      </w:r>
      <w:proofErr w:type="gramStart"/>
      <w:r w:rsidRPr="00A7526D">
        <w:rPr>
          <w:rFonts w:ascii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A7526D">
        <w:rPr>
          <w:rFonts w:ascii="Times New Roman" w:hAnsi="Times New Roman" w:cs="Times New Roman"/>
          <w:sz w:val="28"/>
          <w:szCs w:val="28"/>
          <w:lang w:eastAsia="ru-RU"/>
        </w:rPr>
        <w:t xml:space="preserve"> в процессе формирования у дошкольников любви к Родине имеет тот факт, что эмоциональные переживания детей приобретают более глубокий и устойчивый характер. Ребята этого возраста способны проявить заботу о близких людях и сверстниках.</w:t>
      </w:r>
    </w:p>
    <w:p w:rsidR="00AC77E5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Основными формами патриотического воспитания детей в работе являются тематические занятия, экскурсии, целевые прогулки, игры-занятия, проведение совместных праздников, вечеров досуга, изготовление поделок, подарков, сотрудничество с библиотеками, игры, презентации, тесно сотрудничаю с родителями воспитанников. </w:t>
      </w:r>
    </w:p>
    <w:p w:rsidR="009B5ECC" w:rsidRPr="00A7526D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t>Патриотическое воспитание ребенка – это основа формирования будущего гражданина. Воспитать патриота своей Родины –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:rsidR="009B5ECC" w:rsidRPr="00A7526D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B5ECC" w:rsidRPr="00A7526D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Список использованной литературы:</w:t>
      </w:r>
    </w:p>
    <w:p w:rsidR="009B5ECC" w:rsidRPr="00A7526D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t>1. Новицкая М.Ю. Наследие. Патриотическое воспитание в детском саду, Москва, 2003 г.</w:t>
      </w:r>
    </w:p>
    <w:p w:rsidR="009B5ECC" w:rsidRPr="00A7526D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526D">
        <w:rPr>
          <w:rFonts w:ascii="Times New Roman" w:hAnsi="Times New Roman" w:cs="Times New Roman"/>
          <w:sz w:val="28"/>
          <w:szCs w:val="28"/>
          <w:lang w:eastAsia="ru-RU"/>
        </w:rPr>
        <w:t>В.Г.Рындак</w:t>
      </w:r>
      <w:proofErr w:type="spellEnd"/>
      <w:r w:rsidRPr="00A7526D">
        <w:rPr>
          <w:rFonts w:ascii="Times New Roman" w:hAnsi="Times New Roman" w:cs="Times New Roman"/>
          <w:sz w:val="28"/>
          <w:szCs w:val="28"/>
          <w:lang w:eastAsia="ru-RU"/>
        </w:rPr>
        <w:t>, Н.В.Алехина И.В.Власюк Педагогика: Учебное пособие, Москва, Высшая школа, 2006 г.</w:t>
      </w:r>
    </w:p>
    <w:p w:rsidR="009B5ECC" w:rsidRPr="00A7526D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t>3. Под ред. Т.С.Комаровой Психолого-педагогические проблемы нравственного воспитания детей дошкольного возраста, Москва, 1983 г.</w:t>
      </w:r>
    </w:p>
    <w:p w:rsidR="009B5ECC" w:rsidRPr="00A7526D" w:rsidRDefault="009B5ECC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526D">
        <w:rPr>
          <w:rFonts w:ascii="Times New Roman" w:hAnsi="Times New Roman" w:cs="Times New Roman"/>
          <w:sz w:val="28"/>
          <w:szCs w:val="28"/>
          <w:lang w:eastAsia="ru-RU"/>
        </w:rPr>
        <w:t>4. Алешина Н. В. Патриотическое воспитание дошкольников, Москва, 2008 г.</w:t>
      </w:r>
    </w:p>
    <w:p w:rsidR="00E64F84" w:rsidRPr="00A7526D" w:rsidRDefault="00E64F84" w:rsidP="00A7526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64F84" w:rsidRPr="00A7526D" w:rsidSect="00F40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ECC"/>
    <w:rsid w:val="009B5ECC"/>
    <w:rsid w:val="00A7526D"/>
    <w:rsid w:val="00AC77E5"/>
    <w:rsid w:val="00E64F84"/>
    <w:rsid w:val="00F22600"/>
    <w:rsid w:val="00F40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24F"/>
  </w:style>
  <w:style w:type="paragraph" w:styleId="2">
    <w:name w:val="heading 2"/>
    <w:basedOn w:val="a"/>
    <w:link w:val="20"/>
    <w:uiPriority w:val="9"/>
    <w:qFormat/>
    <w:rsid w:val="009B5E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5E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5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752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5E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5E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5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9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ElenaKirienko</dc:creator>
  <cp:lastModifiedBy>владимир жужгов</cp:lastModifiedBy>
  <cp:revision>2</cp:revision>
  <dcterms:created xsi:type="dcterms:W3CDTF">2021-01-20T04:07:00Z</dcterms:created>
  <dcterms:modified xsi:type="dcterms:W3CDTF">2021-01-20T04:07:00Z</dcterms:modified>
</cp:coreProperties>
</file>