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92" w:rsidRDefault="00DA7992" w:rsidP="00DA7992">
      <w:pPr>
        <w:pStyle w:val="Default"/>
        <w:ind w:left="495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О.С.Мохирева </w:t>
      </w:r>
    </w:p>
    <w:p w:rsidR="00DA7992" w:rsidRDefault="00DA7992" w:rsidP="00DA7992">
      <w:pPr>
        <w:pStyle w:val="Default"/>
        <w:ind w:left="495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 МБДОУ – детский сад № 93 </w:t>
      </w:r>
    </w:p>
    <w:p w:rsidR="00DA7992" w:rsidRDefault="00DA7992" w:rsidP="00DA7992">
      <w:pPr>
        <w:pStyle w:val="Default"/>
        <w:ind w:left="495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«Уральские самоцветики», </w:t>
      </w:r>
    </w:p>
    <w:p w:rsidR="00DA7992" w:rsidRDefault="00DA7992" w:rsidP="00DA7992">
      <w:pPr>
        <w:pStyle w:val="Default"/>
        <w:ind w:left="4956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г.Екатеринбург </w:t>
      </w:r>
    </w:p>
    <w:p w:rsidR="00DA7992" w:rsidRPr="00DA7992" w:rsidRDefault="00DA7992" w:rsidP="00DA7992">
      <w:pPr>
        <w:pStyle w:val="Default"/>
        <w:ind w:left="4956"/>
        <w:rPr>
          <w:sz w:val="28"/>
          <w:szCs w:val="28"/>
          <w:lang w:val="en-US"/>
        </w:rPr>
      </w:pPr>
    </w:p>
    <w:p w:rsidR="00DA7992" w:rsidRDefault="00DA7992" w:rsidP="00DA79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СЕМЕЙНЫЕ МАРШРУТЫ ВЫХОДНОГО ДНЯ КАК ОДНА ИЗ ФОРМ ВЗАИМОДЕЙСТВИЯ С РОДИТЕЛЯМИ</w:t>
      </w:r>
    </w:p>
    <w:p w:rsidR="00DA7992" w:rsidRDefault="00DA7992" w:rsidP="00DA7992">
      <w:pPr>
        <w:pStyle w:val="Default"/>
        <w:ind w:left="2832"/>
        <w:rPr>
          <w:i/>
          <w:iCs/>
          <w:sz w:val="28"/>
          <w:szCs w:val="28"/>
          <w:lang w:val="en-US"/>
        </w:rPr>
      </w:pPr>
    </w:p>
    <w:p w:rsidR="00DA7992" w:rsidRDefault="00DA7992" w:rsidP="00DA7992">
      <w:pPr>
        <w:pStyle w:val="Default"/>
        <w:ind w:left="424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«Детство – это каждодневное открытие мира </w:t>
      </w:r>
    </w:p>
    <w:p w:rsidR="00DA7992" w:rsidRDefault="00DA7992" w:rsidP="00DA7992">
      <w:pPr>
        <w:pStyle w:val="Default"/>
        <w:ind w:left="424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 поэтому надо сделать так, чтобы оно стало, </w:t>
      </w:r>
    </w:p>
    <w:p w:rsidR="00DA7992" w:rsidRDefault="00DA7992" w:rsidP="00DA7992">
      <w:pPr>
        <w:pStyle w:val="Default"/>
        <w:ind w:left="424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прежде всего, познанием человека и Отечества, </w:t>
      </w:r>
    </w:p>
    <w:p w:rsidR="00DA7992" w:rsidRDefault="00DA7992" w:rsidP="00DA7992">
      <w:pPr>
        <w:pStyle w:val="Default"/>
        <w:ind w:left="4248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их красоты и величия.» </w:t>
      </w:r>
    </w:p>
    <w:p w:rsidR="00DA7992" w:rsidRDefault="00DA7992" w:rsidP="00DA7992">
      <w:pPr>
        <w:pStyle w:val="Default"/>
        <w:ind w:left="7080"/>
        <w:rPr>
          <w:i/>
          <w:iCs/>
          <w:sz w:val="28"/>
          <w:szCs w:val="28"/>
          <w:lang w:val="en-US"/>
        </w:rPr>
      </w:pPr>
      <w:bookmarkStart w:id="0" w:name="_GoBack"/>
      <w:r>
        <w:rPr>
          <w:i/>
          <w:iCs/>
          <w:sz w:val="28"/>
          <w:szCs w:val="28"/>
        </w:rPr>
        <w:t>В.А. Су</w:t>
      </w:r>
      <w:bookmarkEnd w:id="0"/>
      <w:r>
        <w:rPr>
          <w:i/>
          <w:iCs/>
          <w:sz w:val="28"/>
          <w:szCs w:val="28"/>
        </w:rPr>
        <w:t xml:space="preserve">хомлинский </w:t>
      </w:r>
    </w:p>
    <w:p w:rsidR="00DA7992" w:rsidRPr="00DA7992" w:rsidRDefault="00DA7992" w:rsidP="00DA7992">
      <w:pPr>
        <w:pStyle w:val="Default"/>
        <w:ind w:left="5664"/>
        <w:rPr>
          <w:sz w:val="28"/>
          <w:szCs w:val="28"/>
          <w:lang w:val="en-US"/>
        </w:rPr>
      </w:pPr>
    </w:p>
    <w:p w:rsidR="00DA7992" w:rsidRDefault="00DA7992" w:rsidP="00DA79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своей профессиональной деятельности, нами было отмечено, что у дошкольников недостаточно сформированы представления о истории своего родного края, о традициях и праздниках своей малой Родины. Причем низкий уровень знаний был отмечен не только у детей, но и у их родителей.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сегодняшний день актуальна проблема поиска инновационных методов обучения, в том числе и при помощи родителей. Родители не только могут дать ребенку больше конкретных знаний и навыков в рамках отдельных дисциплин, но и вооружить его такими универсальными способами действий, ко</w:t>
      </w:r>
      <w:r>
        <w:rPr>
          <w:sz w:val="28"/>
          <w:szCs w:val="28"/>
        </w:rPr>
        <w:lastRenderedPageBreak/>
        <w:t xml:space="preserve">торые помогут ему развиваться и самосовершенствоваться, кроме того, будут благотворно влиять на его здоровье. Но реальность нашего времени такова, что функция воспитания и обучения детей дошкольного возраста частично, либо полностью возлагается на дошкольную организацию. Взаимодействие родителя и педагога не доходит до желаемого уровня и зачастую ограничивается </w:t>
      </w:r>
      <w:r>
        <w:rPr>
          <w:color w:val="auto"/>
          <w:sz w:val="28"/>
          <w:szCs w:val="28"/>
        </w:rPr>
        <w:t xml:space="preserve">консультациями, рекомендациями. Нет тесного взаимодействия где можно было бы пронаблюдать взаимоотношения ребенка с родителем.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Дошкольное детство — это то время, когда закладывается фундамент будущего человека. При правильном воспитании в дошкольном возрасте интенсивно развивается целостное восприятие окружающего мира, формируется представления о родном крае, его достопримечательностях. Именно в этот период для ребенка характерна наибольшая </w:t>
      </w:r>
      <w:r>
        <w:rPr>
          <w:color w:val="auto"/>
          <w:sz w:val="28"/>
          <w:szCs w:val="28"/>
        </w:rPr>
        <w:lastRenderedPageBreak/>
        <w:t xml:space="preserve">обучаемость, «пытливость». Знание своей малой Родины, ее достопримечательностей, знакомство с историей людей внесших весомый вклад в ее развитие — вот то, что является фундаментом для развития патриотизма у ребенка.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Став участником городской инновационной площадки по реализации регионально – ориентированной программы «Грани Урала», данная проблема стала наиболее острой в профессиональной деятельности. Взяв за основу нравственно-патриотическое воспитание, был разработан глобальный проект, целью которого и стало формирование представлений об отечественных традициях и праздниках у детей старшего дошкольного возраста. Был разработан и реализован проект «Мой город – Екатеринбург», в рамках которого были продуманны тематические занятия: «А помнишь, </w:t>
      </w:r>
      <w:r>
        <w:rPr>
          <w:color w:val="auto"/>
          <w:sz w:val="28"/>
          <w:szCs w:val="28"/>
        </w:rPr>
        <w:lastRenderedPageBreak/>
        <w:t xml:space="preserve">как все начиналось», «Есть город на Урале», «Прогулка по набережной», «Сердце Екатеринбурга – Плотинка». Для более успешного патриотического воспитания, было принято решения вести работу не только с детьми, но и с их родителями, сделать их непосредственными участниками образовательного процесса. Так как основной целью было повышение степени участия родителей в расширении кругозора детей, воспитание любви к Родине и уважения к ее традициям, было определенно направление «Семейные маршруты выходного дня». Было проведено анкетирование, позволяющее получить больше информации о том, как родители проводят свои выходные с детьми.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анкетирования показали, что большинство родителей проводят выходные дома за просмотром телепередач, мультфильмов – 58 %, 14% - </w:t>
      </w:r>
      <w:r>
        <w:rPr>
          <w:color w:val="auto"/>
          <w:sz w:val="28"/>
          <w:szCs w:val="28"/>
        </w:rPr>
        <w:lastRenderedPageBreak/>
        <w:t xml:space="preserve">посещают развивающие занятия, 14 % - предпочитают в выходные посещать кафе и игровые площадки,10 % ведет в выходные активный образ жизни, занимаясь спортом, и лишь 4% родителей проводят свои выходные, посещая выставки и музеи. По результатам педагогического наблюдения именно последние дети показывают наиболее высокие результаты в различных видах деятельности.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данного проекта были намечены экскурсии и совместные детско-родительские прогулки выходного дня совместно с педагогом, носящие познавательный характер, а сами «Семейные маршруты выходного дня» стали приоритетным направлением в работе с родителями. Встал вопрос о том, как сделать познавательный процесс в данной области наиболее интересным, как закрепить у детей полученные знания и вовлечь в данную деятельность не только детей, но и родителей. Решением </w:t>
      </w:r>
      <w:r>
        <w:rPr>
          <w:color w:val="auto"/>
          <w:sz w:val="28"/>
          <w:szCs w:val="28"/>
        </w:rPr>
        <w:lastRenderedPageBreak/>
        <w:t xml:space="preserve">стало использование в данной области такого направления как легоконструирование. В конечном итоге, ребенок, посетив экскурсию, либо получив новые знания, в данном случае о своем городе, воплощает их в «Лего-конструкциях», которые реализуются в группе и дополняются деталями, которые ребенок изготовил дома совместно с родителями. Итогом данного этапа стал «Лего-проект» Железнодорожный вокзал – Привокзальная площадь» и карта-маршрут в нашей группе, которая стала для нас целью для дальнейших экскурсий.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представлений об отечественных праздниках нашло отражение в нашей последующем проекте «Никто не забыт…. Ничто не забыто». На предварительном этапе также дети совместно с родителями побывали на Параде Победы, в ДОУ была организованна и реализована акция «Подарок </w:t>
      </w:r>
      <w:r>
        <w:rPr>
          <w:color w:val="auto"/>
          <w:sz w:val="28"/>
          <w:szCs w:val="28"/>
        </w:rPr>
        <w:lastRenderedPageBreak/>
        <w:t xml:space="preserve">ветерану», где дети имели возможность побеседовать с ветеранами, лично поблагодарить их, подарив от себя подарок, сделанный дома совместно с родителями, также дети организовали концерт для ветеранов. Воплощение всех эмоций и знаний нашло свое воплощение в лего-проекте «Никто не забыт…. Ничто не забыто». </w:t>
      </w:r>
    </w:p>
    <w:p w:rsidR="00DA7992" w:rsidRDefault="00DA7992" w:rsidP="00DA799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конечном результате, реализовав уже ряд проектов, мы заметили, что уровень знаний детей значительно увеличился, например, увеличение общего уровня эрудиции, продемонстрированного на тематических викторинах, а родители стали более заинтересованные, так количество родителей, посещающих совместные экскурсии, увеличилось с 39% (9 семей) до 87% (20 семей). </w:t>
      </w:r>
    </w:p>
    <w:p w:rsidR="008D4FAE" w:rsidRPr="00DA7992" w:rsidRDefault="008D4FAE" w:rsidP="00DA7992">
      <w:pPr>
        <w:jc w:val="both"/>
      </w:pPr>
    </w:p>
    <w:sectPr w:rsidR="008D4FAE" w:rsidRPr="00DA7992" w:rsidSect="00DA7992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92"/>
    <w:rsid w:val="0003724E"/>
    <w:rsid w:val="008D4FAE"/>
    <w:rsid w:val="00DA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12477-88F2-464C-A5D8-086B547A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Vixoid</cp:lastModifiedBy>
  <cp:revision>2</cp:revision>
  <dcterms:created xsi:type="dcterms:W3CDTF">2017-03-24T01:19:00Z</dcterms:created>
  <dcterms:modified xsi:type="dcterms:W3CDTF">2017-03-24T01:19:00Z</dcterms:modified>
</cp:coreProperties>
</file>