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8A" w:rsidRPr="00F8178A" w:rsidRDefault="00F8178A" w:rsidP="00F817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178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F8178A" w:rsidRDefault="00F8178A" w:rsidP="004A60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6036" w:rsidRPr="00641681" w:rsidRDefault="004A6036" w:rsidP="004A6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</w:pPr>
      <w:r w:rsidRPr="00641681">
        <w:rPr>
          <w:rFonts w:ascii="Times New Roman" w:hAnsi="Times New Roman" w:cs="Times New Roman"/>
          <w:sz w:val="20"/>
          <w:szCs w:val="20"/>
        </w:rPr>
        <w:t>МИНИСТЕРСТВО ОБРАЗОВАНИЯ И МОЛОДЕЖНОЙ ПОЛИТИКИ СВЕРДЛОВСКОЙ ОБЛАСТИ</w:t>
      </w:r>
    </w:p>
    <w:p w:rsidR="004A6036" w:rsidRPr="00007B18" w:rsidRDefault="004A6036" w:rsidP="004A6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</w:pPr>
      <w:r w:rsidRPr="00007B18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Государственное автономное профессиональное образовательное учреждение Свердловской области</w:t>
      </w:r>
    </w:p>
    <w:p w:rsidR="004A6036" w:rsidRPr="00007B18" w:rsidRDefault="004A6036" w:rsidP="004A6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7B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«Свердловский областной педагогический колледж»</w:t>
      </w:r>
    </w:p>
    <w:p w:rsidR="004A6036" w:rsidRDefault="004A6036" w:rsidP="004A6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6036" w:rsidRDefault="004A6036" w:rsidP="004A6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6036" w:rsidRPr="00007B18" w:rsidRDefault="004A6036" w:rsidP="004A60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6036" w:rsidRPr="00007B18" w:rsidRDefault="004A6036" w:rsidP="004A6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6036" w:rsidRPr="00007B18" w:rsidRDefault="004A6036" w:rsidP="004A60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Pr="00CB3E55" w:rsidRDefault="004A6036" w:rsidP="004A6036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CB3E55">
        <w:rPr>
          <w:rFonts w:ascii="Times New Roman" w:hAnsi="Times New Roman" w:cs="Times New Roman"/>
          <w:b/>
          <w:sz w:val="44"/>
          <w:szCs w:val="52"/>
        </w:rPr>
        <w:t>Полифункциональное пособие</w:t>
      </w:r>
    </w:p>
    <w:p w:rsidR="004A6036" w:rsidRPr="00CB3E55" w:rsidRDefault="004A6036" w:rsidP="004A6036">
      <w:pPr>
        <w:jc w:val="center"/>
        <w:rPr>
          <w:rFonts w:ascii="Times New Roman" w:hAnsi="Times New Roman" w:cs="Times New Roman"/>
          <w:b/>
          <w:sz w:val="44"/>
          <w:szCs w:val="52"/>
        </w:rPr>
      </w:pPr>
      <w:r w:rsidRPr="00CB3E55">
        <w:rPr>
          <w:rFonts w:ascii="Times New Roman" w:hAnsi="Times New Roman" w:cs="Times New Roman"/>
          <w:b/>
          <w:sz w:val="44"/>
          <w:szCs w:val="52"/>
        </w:rPr>
        <w:t>«</w:t>
      </w:r>
      <w:r>
        <w:rPr>
          <w:rFonts w:ascii="Times New Roman" w:hAnsi="Times New Roman" w:cs="Times New Roman"/>
          <w:b/>
          <w:sz w:val="44"/>
          <w:szCs w:val="52"/>
        </w:rPr>
        <w:t>Веселые звуки</w:t>
      </w:r>
      <w:r w:rsidRPr="00CB3E55">
        <w:rPr>
          <w:rFonts w:ascii="Times New Roman" w:hAnsi="Times New Roman" w:cs="Times New Roman"/>
          <w:b/>
          <w:sz w:val="44"/>
          <w:szCs w:val="52"/>
        </w:rPr>
        <w:t>»</w:t>
      </w:r>
    </w:p>
    <w:p w:rsidR="004A6036" w:rsidRDefault="004A6036" w:rsidP="004A6036"/>
    <w:p w:rsidR="002D22CA" w:rsidRDefault="004A6036" w:rsidP="004A6036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</w:rPr>
      </w:pPr>
      <w:r w:rsidRPr="00CB3E5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2D22CA" w:rsidRDefault="002D22CA" w:rsidP="004A6036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</w:rPr>
      </w:pPr>
    </w:p>
    <w:p w:rsidR="002D22CA" w:rsidRDefault="002D22CA" w:rsidP="004A6036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</w:rPr>
      </w:pPr>
    </w:p>
    <w:p w:rsidR="004A6036" w:rsidRPr="00CB3E55" w:rsidRDefault="004A6036" w:rsidP="004A603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E55">
        <w:rPr>
          <w:rFonts w:ascii="Times New Roman" w:hAnsi="Times New Roman" w:cs="Times New Roman"/>
          <w:sz w:val="28"/>
        </w:rPr>
        <w:t>Составитель:</w:t>
      </w:r>
      <w:r>
        <w:rPr>
          <w:rFonts w:ascii="Times New Roman" w:hAnsi="Times New Roman" w:cs="Times New Roman"/>
          <w:sz w:val="28"/>
        </w:rPr>
        <w:t xml:space="preserve"> Лебедева К.М.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A6036" w:rsidRPr="00CB3E55" w:rsidRDefault="004A6036" w:rsidP="004A6036">
      <w:pPr>
        <w:jc w:val="right"/>
        <w:rPr>
          <w:rFonts w:ascii="Times New Roman" w:hAnsi="Times New Roman" w:cs="Times New Roman"/>
          <w:sz w:val="28"/>
        </w:rPr>
      </w:pPr>
    </w:p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4A6036" w:rsidRDefault="004A6036" w:rsidP="004A6036"/>
    <w:p w:rsidR="00F8178A" w:rsidRDefault="00F8178A" w:rsidP="004A6036"/>
    <w:p w:rsidR="00F8178A" w:rsidRDefault="00F8178A" w:rsidP="004A6036">
      <w:bookmarkStart w:id="0" w:name="_GoBack"/>
      <w:bookmarkEnd w:id="0"/>
    </w:p>
    <w:p w:rsidR="00F8178A" w:rsidRDefault="002D22CA" w:rsidP="00F8178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Екатеринбург </w:t>
      </w:r>
    </w:p>
    <w:p w:rsidR="004A6036" w:rsidRPr="00CB3E55" w:rsidRDefault="004A6036" w:rsidP="00F8178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</w:p>
    <w:p w:rsidR="00F8178A" w:rsidRDefault="00F8178A" w:rsidP="004A6036">
      <w:pPr>
        <w:pStyle w:val="a3"/>
        <w:spacing w:line="360" w:lineRule="auto"/>
        <w:rPr>
          <w:rFonts w:ascii="Times New Roman" w:hAnsi="Times New Roman" w:cs="Times New Roman"/>
          <w:b/>
          <w:color w:val="auto"/>
          <w:szCs w:val="28"/>
        </w:rPr>
      </w:pPr>
    </w:p>
    <w:p w:rsidR="004A6036" w:rsidRPr="00CB3E55" w:rsidRDefault="004A6036" w:rsidP="004A6036">
      <w:pPr>
        <w:pStyle w:val="a3"/>
        <w:spacing w:line="360" w:lineRule="auto"/>
        <w:rPr>
          <w:rFonts w:ascii="Times New Roman" w:hAnsi="Times New Roman" w:cs="Times New Roman"/>
          <w:b/>
          <w:color w:val="auto"/>
          <w:szCs w:val="28"/>
        </w:rPr>
      </w:pPr>
      <w:r w:rsidRPr="00CB3E55">
        <w:rPr>
          <w:rFonts w:ascii="Times New Roman" w:hAnsi="Times New Roman" w:cs="Times New Roman"/>
          <w:b/>
          <w:color w:val="auto"/>
          <w:szCs w:val="28"/>
        </w:rPr>
        <w:t>Оглавление</w:t>
      </w:r>
    </w:p>
    <w:p w:rsidR="004A6036" w:rsidRPr="0025618D" w:rsidRDefault="004A6036" w:rsidP="004A6036">
      <w:pPr>
        <w:pStyle w:val="11"/>
        <w:spacing w:line="360" w:lineRule="auto"/>
      </w:pPr>
      <w:r w:rsidRPr="0025618D">
        <w:t>Пояснительная записка</w:t>
      </w:r>
      <w:r w:rsidRPr="0025618D">
        <w:ptab w:relativeTo="margin" w:alignment="right" w:leader="dot"/>
      </w:r>
      <w:r w:rsidR="0047742E">
        <w:t>3</w:t>
      </w:r>
    </w:p>
    <w:p w:rsidR="004A6036" w:rsidRPr="0025618D" w:rsidRDefault="004A6036" w:rsidP="004A6036">
      <w:pPr>
        <w:pStyle w:val="2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«Лягушки»</w:t>
      </w:r>
      <w:r w:rsidRPr="0025618D">
        <w:rPr>
          <w:rFonts w:ascii="Times New Roman" w:hAnsi="Times New Roman"/>
          <w:sz w:val="28"/>
          <w:szCs w:val="28"/>
        </w:rPr>
        <w:ptab w:relativeTo="margin" w:alignment="right" w:leader="dot"/>
      </w:r>
      <w:r w:rsidR="0047742E">
        <w:rPr>
          <w:rFonts w:ascii="Times New Roman" w:hAnsi="Times New Roman"/>
          <w:sz w:val="28"/>
          <w:szCs w:val="28"/>
        </w:rPr>
        <w:t>5</w:t>
      </w:r>
    </w:p>
    <w:p w:rsidR="004A6036" w:rsidRPr="0025618D" w:rsidRDefault="004A6036" w:rsidP="004A6036">
      <w:pPr>
        <w:pStyle w:val="3"/>
        <w:spacing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bookmarkStart w:id="1" w:name="_Toc105441786"/>
      <w:r>
        <w:rPr>
          <w:rFonts w:ascii="Times New Roman" w:hAnsi="Times New Roman"/>
          <w:sz w:val="28"/>
          <w:szCs w:val="28"/>
        </w:rPr>
        <w:t>«Солнышко»</w:t>
      </w:r>
      <w:r w:rsidRPr="0025618D">
        <w:rPr>
          <w:rFonts w:ascii="Times New Roman" w:hAnsi="Times New Roman"/>
          <w:sz w:val="28"/>
          <w:szCs w:val="28"/>
        </w:rPr>
        <w:t xml:space="preserve"> »</w:t>
      </w:r>
      <w:r w:rsidRPr="0025618D">
        <w:rPr>
          <w:rFonts w:ascii="Times New Roman" w:hAnsi="Times New Roman"/>
          <w:sz w:val="28"/>
          <w:szCs w:val="28"/>
        </w:rPr>
        <w:ptab w:relativeTo="margin" w:alignment="right" w:leader="dot"/>
      </w:r>
      <w:bookmarkEnd w:id="1"/>
      <w:r w:rsidR="0047742E">
        <w:rPr>
          <w:rFonts w:ascii="Times New Roman" w:hAnsi="Times New Roman"/>
          <w:sz w:val="28"/>
          <w:szCs w:val="28"/>
        </w:rPr>
        <w:t>6</w:t>
      </w:r>
    </w:p>
    <w:p w:rsidR="004A6036" w:rsidRPr="0025618D" w:rsidRDefault="004A6036" w:rsidP="004A603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«Чудо дерево</w:t>
      </w:r>
      <w:r w:rsidRPr="0025618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5618D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47742E">
        <w:rPr>
          <w:rFonts w:ascii="Times New Roman" w:hAnsi="Times New Roman" w:cs="Times New Roman"/>
          <w:sz w:val="28"/>
          <w:szCs w:val="28"/>
        </w:rPr>
        <w:t>7</w:t>
      </w:r>
    </w:p>
    <w:p w:rsidR="004A6036" w:rsidRPr="0025618D" w:rsidRDefault="004A6036" w:rsidP="004A6036">
      <w:pPr>
        <w:pStyle w:val="2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</w:t>
      </w:r>
      <w:r w:rsidRPr="0025618D">
        <w:rPr>
          <w:rFonts w:ascii="Times New Roman" w:hAnsi="Times New Roman"/>
          <w:sz w:val="28"/>
          <w:szCs w:val="28"/>
        </w:rPr>
        <w:t xml:space="preserve"> »</w:t>
      </w:r>
      <w:r w:rsidRPr="0025618D">
        <w:rPr>
          <w:rFonts w:ascii="Times New Roman" w:hAnsi="Times New Roman"/>
          <w:sz w:val="28"/>
          <w:szCs w:val="28"/>
        </w:rPr>
        <w:ptab w:relativeTo="margin" w:alignment="right" w:leader="dot"/>
      </w:r>
      <w:r w:rsidR="0047742E">
        <w:rPr>
          <w:rFonts w:ascii="Times New Roman" w:hAnsi="Times New Roman"/>
          <w:sz w:val="28"/>
          <w:szCs w:val="28"/>
        </w:rPr>
        <w:t>8</w:t>
      </w:r>
    </w:p>
    <w:p w:rsidR="004A6036" w:rsidRPr="0025618D" w:rsidRDefault="004A6036" w:rsidP="004A6036">
      <w:pPr>
        <w:pStyle w:val="3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«Бабочка лети</w:t>
      </w:r>
      <w:r w:rsidRPr="0025618D">
        <w:rPr>
          <w:rFonts w:ascii="Times New Roman" w:hAnsi="Times New Roman"/>
          <w:sz w:val="28"/>
          <w:szCs w:val="28"/>
        </w:rPr>
        <w:t>»</w:t>
      </w:r>
      <w:r w:rsidRPr="0025618D">
        <w:rPr>
          <w:rFonts w:ascii="Times New Roman" w:hAnsi="Times New Roman"/>
          <w:sz w:val="28"/>
          <w:szCs w:val="28"/>
        </w:rPr>
        <w:ptab w:relativeTo="margin" w:alignment="right" w:leader="dot"/>
      </w:r>
      <w:r w:rsidR="0047742E">
        <w:rPr>
          <w:rFonts w:ascii="Times New Roman" w:hAnsi="Times New Roman"/>
          <w:sz w:val="28"/>
          <w:szCs w:val="28"/>
        </w:rPr>
        <w:t>9</w:t>
      </w:r>
    </w:p>
    <w:p w:rsidR="004A6036" w:rsidRPr="0025618D" w:rsidRDefault="004A6036" w:rsidP="004A6036">
      <w:pPr>
        <w:pStyle w:val="3"/>
        <w:spacing w:line="360" w:lineRule="auto"/>
        <w:ind w:left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47742E">
        <w:rPr>
          <w:rFonts w:ascii="Times New Roman" w:eastAsiaTheme="minorHAnsi" w:hAnsi="Times New Roman"/>
          <w:sz w:val="28"/>
          <w:szCs w:val="28"/>
        </w:rPr>
        <w:t>Облако</w:t>
      </w:r>
      <w:r w:rsidRPr="0025618D">
        <w:rPr>
          <w:rFonts w:ascii="Times New Roman" w:eastAsiaTheme="minorHAnsi" w:hAnsi="Times New Roman"/>
          <w:sz w:val="28"/>
          <w:szCs w:val="28"/>
        </w:rPr>
        <w:t>»…………………………………………………………</w:t>
      </w:r>
      <w:r>
        <w:rPr>
          <w:rFonts w:ascii="Times New Roman" w:eastAsiaTheme="minorHAnsi" w:hAnsi="Times New Roman"/>
          <w:sz w:val="28"/>
          <w:szCs w:val="28"/>
        </w:rPr>
        <w:t>.........</w:t>
      </w:r>
      <w:r w:rsidR="0047742E">
        <w:rPr>
          <w:rFonts w:ascii="Times New Roman" w:eastAsiaTheme="minorHAnsi" w:hAnsi="Times New Roman"/>
          <w:sz w:val="28"/>
          <w:szCs w:val="28"/>
        </w:rPr>
        <w:t>...............10</w:t>
      </w:r>
    </w:p>
    <w:p w:rsidR="004A6036" w:rsidRDefault="004A6036">
      <w:pPr>
        <w:spacing w:after="200" w:line="276" w:lineRule="auto"/>
      </w:pPr>
      <w:r>
        <w:br w:type="page"/>
      </w:r>
    </w:p>
    <w:p w:rsidR="004A6036" w:rsidRPr="004C7ABF" w:rsidRDefault="004A6036" w:rsidP="0047742E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Пояснительная записка</w:t>
      </w:r>
    </w:p>
    <w:p w:rsidR="004A6036" w:rsidRPr="00932839" w:rsidRDefault="004A6036" w:rsidP="004A603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Использование наглядно - игровых пособий в образовательном процессе с детьми дошкольного возраста способствует познавательной активности, заинтересованности и устойчивости внимания. </w:t>
      </w:r>
    </w:p>
    <w:p w:rsidR="004A6036" w:rsidRPr="00932839" w:rsidRDefault="004A6036" w:rsidP="004A603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Принцип наглядности обучения - это опора на реальные представления дошкольников. Это один из самых известных и интуитивно понятых принципов обучения. Применение наглядного материала мобилизует активность психики дошкольника, прививает интерес к получаемой информации, расширяет круг воспринимаемой информации, уменьшает утомляемость и в целом облегчает весь процесс обучения.  </w:t>
      </w:r>
    </w:p>
    <w:p w:rsidR="006406F6" w:rsidRDefault="004A6036" w:rsidP="004A6036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Многофункциональное дидактическое пособие</w:t>
      </w:r>
      <w:r w:rsidR="00640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Веселые звуки.</w:t>
      </w:r>
    </w:p>
    <w:p w:rsidR="006406F6" w:rsidRPr="00CB3E55" w:rsidRDefault="004A6036" w:rsidP="006406F6">
      <w:pPr>
        <w:spacing w:after="0" w:line="360" w:lineRule="auto"/>
        <w:ind w:left="-5" w:firstLine="36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406F6" w:rsidRPr="0093283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Цель пособия:</w:t>
      </w:r>
      <w:r w:rsidR="006406F6" w:rsidRPr="0093283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6406F6" w:rsidRPr="00CB3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содержательных и методических условий </w:t>
      </w:r>
      <w:r w:rsidR="00640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обучения и развития </w:t>
      </w:r>
      <w:r w:rsidR="006406F6" w:rsidRPr="00CB3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детей </w:t>
      </w:r>
      <w:r w:rsidR="006406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младшего</w:t>
      </w:r>
      <w:r w:rsidR="006406F6" w:rsidRPr="00CB3E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возраста, </w:t>
      </w:r>
    </w:p>
    <w:p w:rsidR="006406F6" w:rsidRPr="00932839" w:rsidRDefault="006406F6" w:rsidP="006406F6">
      <w:pPr>
        <w:shd w:val="clear" w:color="auto" w:fill="FFFFFF"/>
        <w:spacing w:after="0" w:line="360" w:lineRule="auto"/>
        <w:ind w:right="2" w:firstLine="1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932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значимость: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«Веселые звуки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может использоваться практически совместной в любой образовательной деятельности подгрупповой, инди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видуальной работе воспитателем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узким специалистам, пособие помогает развивать самостоятельность ребенка.</w:t>
      </w:r>
    </w:p>
    <w:p w:rsidR="006406F6" w:rsidRPr="00932839" w:rsidRDefault="006406F6" w:rsidP="006406F6">
      <w:pPr>
        <w:shd w:val="clear" w:color="auto" w:fill="FFFFFF"/>
        <w:spacing w:after="0" w:line="360" w:lineRule="auto"/>
        <w:ind w:left="10" w:hanging="1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</w:t>
      </w:r>
      <w:r w:rsidRPr="0093283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Новизна: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п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особие соответствуют требованиям Федерального Государственного</w:t>
      </w:r>
      <w:r w:rsidRPr="00932839">
        <w:rPr>
          <w:rFonts w:ascii="Arial" w:eastAsia="Arial" w:hAnsi="Arial" w:cs="Arial"/>
          <w:color w:val="444444"/>
          <w:sz w:val="18"/>
          <w:lang w:eastAsia="ru-RU"/>
        </w:rPr>
        <w:t xml:space="preserve">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Образовательного Стандарта Дошкольного Образования, предназначено для детей младшего дошкольного возраста, педагогов и родителей. Возможно использование детьми младшего дошкольного возраста. Пособие выпо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лнено из безопасных материалов, пособие выражается в разнообразии картинок, которые можно использовать в соответствии с поставленной целью. 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5156D" w:rsidRDefault="006406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Пособие очень легкое и мобильное, что позволяет легко переносить в любое место или взять с собой. 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Картинки легко снимаются и прикрепляются, дети могут сами пенять необходимые картинки. </w:t>
      </w:r>
    </w:p>
    <w:p w:rsidR="006406F6" w:rsidRPr="00932839" w:rsidRDefault="006406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комплект пособия входит: наглядно - дидактический материал разного формата (фетровые предметы на «липучке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), легкий способ крепления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наглядно - дидактического материала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406F6" w:rsidRPr="00932839" w:rsidRDefault="006406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Работа с </w:t>
      </w:r>
      <w:r w:rsidR="00C5156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дидактическим панно</w:t>
      </w:r>
      <w:r w:rsidR="00C515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«Веселые звуки</w:t>
      </w: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ведётся:</w:t>
      </w:r>
    </w:p>
    <w:p w:rsidR="006406F6" w:rsidRPr="00932839" w:rsidRDefault="006406F6" w:rsidP="006406F6">
      <w:pPr>
        <w:spacing w:after="14" w:line="38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   на индивидуальных и подгрупповых занятиях</w:t>
      </w:r>
    </w:p>
    <w:p w:rsidR="006406F6" w:rsidRPr="00932839" w:rsidRDefault="006406F6" w:rsidP="006406F6">
      <w:pPr>
        <w:spacing w:after="14" w:line="38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   на занятиях по развитию речи</w:t>
      </w:r>
    </w:p>
    <w:p w:rsidR="006406F6" w:rsidRPr="00932839" w:rsidRDefault="006406F6" w:rsidP="006406F6">
      <w:pPr>
        <w:spacing w:after="14" w:line="38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   игровой деятельности вне занятий</w:t>
      </w:r>
    </w:p>
    <w:p w:rsidR="006406F6" w:rsidRDefault="006406F6" w:rsidP="006406F6">
      <w:pPr>
        <w:spacing w:after="14" w:line="38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   в самостоятельной деятельности детей</w:t>
      </w:r>
    </w:p>
    <w:p w:rsidR="007E5CF6" w:rsidRPr="00932839" w:rsidRDefault="007E5CF6" w:rsidP="006406F6">
      <w:pPr>
        <w:spacing w:after="14" w:line="38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Данное пособие можно использовать при работе для развития мелкой моторике пальцев рук, формирование правильной воздушной струи, артикуляционной гимнастики и для автоматизации звуков.    </w:t>
      </w:r>
    </w:p>
    <w:p w:rsidR="006406F6" w:rsidRDefault="006406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Пособие имеет развивающее, обучающее и воспитывающее значение, его можно использовать фронтально, с подгруппой детей в НОД и в индивидуальной работе с детьми.  </w:t>
      </w:r>
    </w:p>
    <w:p w:rsidR="007E5CF6" w:rsidRPr="00932839" w:rsidRDefault="007E5C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5156D" w:rsidRPr="00932839" w:rsidRDefault="00C5156D" w:rsidP="00C5156D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«Веселые звуки</w:t>
      </w:r>
      <w:r w:rsidR="006406F6"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можно использовать практически в любых видах детской деятельности совме</w:t>
      </w:r>
      <w:r w:rsidR="007E5C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стно с взрослыми, сверстниками.</w:t>
      </w:r>
    </w:p>
    <w:p w:rsidR="006406F6" w:rsidRPr="00932839" w:rsidRDefault="006406F6" w:rsidP="006406F6">
      <w:pPr>
        <w:spacing w:after="14" w:line="38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28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47742E" w:rsidRDefault="0047742E" w:rsidP="0047742E">
      <w:pPr>
        <w:jc w:val="right"/>
      </w:pPr>
      <w:r>
        <w:rPr>
          <w:noProof/>
          <w:lang w:eastAsia="ru-RU"/>
        </w:rPr>
        <w:drawing>
          <wp:inline distT="0" distB="0" distL="0" distR="0">
            <wp:extent cx="3876675" cy="3173447"/>
            <wp:effectExtent l="19050" t="0" r="9525" b="0"/>
            <wp:docPr id="6" name="Рисунок 0" descr="IMG_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173447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7E5CF6" w:rsidRPr="00697269" w:rsidRDefault="007E5CF6" w:rsidP="00697269">
      <w:pPr>
        <w:pStyle w:val="1"/>
        <w:jc w:val="center"/>
        <w:rPr>
          <w:rFonts w:ascii="Times New Roman" w:hAnsi="Times New Roman" w:cs="Times New Roman"/>
        </w:rPr>
      </w:pPr>
      <w:r w:rsidRPr="00697269">
        <w:rPr>
          <w:rFonts w:ascii="Times New Roman" w:hAnsi="Times New Roman" w:cs="Times New Roman"/>
        </w:rPr>
        <w:lastRenderedPageBreak/>
        <w:t>Пальчиковый тренажер «Лягушки»</w:t>
      </w:r>
    </w:p>
    <w:p w:rsidR="007E5CF6" w:rsidRPr="00697269" w:rsidRDefault="00BF5063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Возраст: младшая группа</w:t>
      </w:r>
      <w:r w:rsidR="00697269">
        <w:t xml:space="preserve"> </w:t>
      </w:r>
      <w:r w:rsidRPr="00697269">
        <w:rPr>
          <w:rFonts w:ascii="Times New Roman" w:hAnsi="Times New Roman" w:cs="Times New Roman"/>
          <w:sz w:val="28"/>
          <w:szCs w:val="28"/>
        </w:rPr>
        <w:t>(3-4</w:t>
      </w:r>
      <w:r w:rsidR="007E5CF6" w:rsidRPr="00697269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F44B99" w:rsidRPr="00697269" w:rsidRDefault="00F44B99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Дидактическая задача: развить мелкую моторику пальцев рук, развить речь.</w:t>
      </w:r>
    </w:p>
    <w:p w:rsidR="00F44B99" w:rsidRPr="00697269" w:rsidRDefault="00F44B99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Игровое действие: На дидактическом панно дети  прикрепляют и открепляют прищепки, звукоподражают  лягушке.</w:t>
      </w:r>
    </w:p>
    <w:p w:rsidR="00F44B99" w:rsidRPr="00697269" w:rsidRDefault="00F44B99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Форма проведения: Индивидуальная</w:t>
      </w:r>
    </w:p>
    <w:p w:rsidR="00F44B99" w:rsidRPr="00697269" w:rsidRDefault="00F44B99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Атрибуты, оборудование: Дидактическое панно, прищепки с лягушками.</w:t>
      </w:r>
    </w:p>
    <w:p w:rsidR="00CD2284" w:rsidRPr="00697269" w:rsidRDefault="00F44B99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Предварительная работа: чтение  </w:t>
      </w:r>
      <w:r w:rsidR="00CD2284" w:rsidRPr="00697269">
        <w:rPr>
          <w:rFonts w:ascii="Times New Roman" w:hAnsi="Times New Roman" w:cs="Times New Roman"/>
          <w:sz w:val="28"/>
          <w:szCs w:val="28"/>
        </w:rPr>
        <w:t>потешки про лягушку.</w:t>
      </w:r>
    </w:p>
    <w:p w:rsidR="0047742E" w:rsidRDefault="0047742E" w:rsidP="0047742E">
      <w:pPr>
        <w:spacing w:after="200" w:line="276" w:lineRule="auto"/>
        <w:jc w:val="right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218576" cy="4663766"/>
            <wp:effectExtent l="0" t="781050" r="0" b="765484"/>
            <wp:docPr id="5" name="Рисунок 4" descr="IMG_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6326" cy="4669578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47742E" w:rsidRDefault="0047742E" w:rsidP="0047742E">
      <w:pPr>
        <w:spacing w:after="200" w:line="276" w:lineRule="auto"/>
        <w:jc w:val="right"/>
        <w:rPr>
          <w:b/>
          <w:noProof/>
          <w:lang w:eastAsia="ru-RU"/>
        </w:rPr>
      </w:pPr>
    </w:p>
    <w:p w:rsidR="0047742E" w:rsidRDefault="0047742E" w:rsidP="0047742E">
      <w:pPr>
        <w:spacing w:after="200" w:line="276" w:lineRule="auto"/>
        <w:jc w:val="right"/>
        <w:rPr>
          <w:b/>
        </w:rPr>
      </w:pPr>
    </w:p>
    <w:p w:rsidR="0047742E" w:rsidRPr="00697269" w:rsidRDefault="0047742E" w:rsidP="00697269">
      <w:pPr>
        <w:pStyle w:val="1"/>
        <w:jc w:val="center"/>
        <w:rPr>
          <w:rFonts w:ascii="Times New Roman" w:hAnsi="Times New Roman" w:cs="Times New Roman"/>
        </w:rPr>
      </w:pPr>
      <w:r w:rsidRPr="00697269">
        <w:rPr>
          <w:rFonts w:ascii="Times New Roman" w:hAnsi="Times New Roman" w:cs="Times New Roman"/>
        </w:rPr>
        <w:lastRenderedPageBreak/>
        <w:t>Дидактическая игра «Солнышко»</w:t>
      </w:r>
    </w:p>
    <w:p w:rsidR="0047742E" w:rsidRPr="00697269" w:rsidRDefault="00BF5063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Возраст: младшая группа (3-4</w:t>
      </w:r>
      <w:r w:rsidR="0047742E" w:rsidRPr="00697269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Дидактическая задача: научить правильно, выполнять артикуляционную гимнастику.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Игровое действие: Воспитатель:  предлагает ребенку посмотреть, кто пришло сегодня к нам на занятие (СОЛНЫШКО). Солнышко просыпается -  зарядкой занимается,  внутри солнышко зеркальце. Давай, мы с тобой выполним зарядку для язычка. Выполнения упражнений артикуляционной гимнастики.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Форма проведения: индивидуальная.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Атрибуты, оборудование: дидактическое панно «Веселые звуки»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Предварительная работа:  проведение артикуляционной гимнастики разные упражнения.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</w:p>
    <w:p w:rsidR="00697269" w:rsidRDefault="0047742E" w:rsidP="00697269">
      <w:pPr>
        <w:jc w:val="right"/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702945</wp:posOffset>
            </wp:positionV>
            <wp:extent cx="5654040" cy="4243070"/>
            <wp:effectExtent l="0" t="704850" r="0" b="690880"/>
            <wp:wrapTight wrapText="bothSides">
              <wp:wrapPolygon edited="0">
                <wp:start x="2" y="18985"/>
                <wp:lineTo x="148" y="19664"/>
                <wp:lineTo x="1021" y="21215"/>
                <wp:lineTo x="1895" y="21603"/>
                <wp:lineTo x="2404" y="21700"/>
                <wp:lineTo x="19070" y="21700"/>
                <wp:lineTo x="19798" y="21603"/>
                <wp:lineTo x="19870" y="21603"/>
                <wp:lineTo x="20962" y="20633"/>
                <wp:lineTo x="20962" y="20536"/>
                <wp:lineTo x="21035" y="20536"/>
                <wp:lineTo x="21544" y="19276"/>
                <wp:lineTo x="21544" y="18985"/>
                <wp:lineTo x="21544" y="2596"/>
                <wp:lineTo x="21544" y="2402"/>
                <wp:lineTo x="20962" y="1044"/>
                <wp:lineTo x="19798" y="74"/>
                <wp:lineTo x="2404" y="-23"/>
                <wp:lineTo x="949" y="365"/>
                <wp:lineTo x="221" y="1820"/>
                <wp:lineTo x="2" y="2693"/>
                <wp:lineTo x="2" y="18985"/>
              </wp:wrapPolygon>
            </wp:wrapTight>
            <wp:docPr id="3" name="Рисунок 2" descr="IMG_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4040" cy="424307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:rsidR="0047742E" w:rsidRPr="00697269" w:rsidRDefault="0047742E" w:rsidP="00697269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69726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lastRenderedPageBreak/>
        <w:t>Дидактическая игра «Чудо дерево»</w:t>
      </w:r>
    </w:p>
    <w:p w:rsidR="0047742E" w:rsidRPr="00697269" w:rsidRDefault="00BF5063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Возраст: младшая группа (3-4</w:t>
      </w:r>
      <w:r w:rsidR="0047742E" w:rsidRPr="00697269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47742E" w:rsidRPr="00697269" w:rsidRDefault="0047742E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Дидактическая задача: научить правильно звукоподражать животным, автоматизация звуков. </w:t>
      </w:r>
    </w:p>
    <w:p w:rsidR="0047742E" w:rsidRPr="00697269" w:rsidRDefault="0047742E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Игровое действие: А у наших у ворот    Чудо – дерево живет,    Мы картинки называем,   Называем все, что знаем:   Дети называют животных, и какой звук произносят эти животные. </w:t>
      </w:r>
    </w:p>
    <w:p w:rsidR="0047742E" w:rsidRPr="00697269" w:rsidRDefault="0047742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Форма проведения: Индивидуальная , групповая </w:t>
      </w:r>
    </w:p>
    <w:p w:rsidR="0047742E" w:rsidRPr="00697269" w:rsidRDefault="0047742E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Атрибуты, оборудование: Дидактическое панно «Веселые звуки» </w:t>
      </w:r>
    </w:p>
    <w:p w:rsidR="0047742E" w:rsidRPr="00697269" w:rsidRDefault="0047742E" w:rsidP="00CD2284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Предварительная работа: чтение потешек про животных. </w:t>
      </w:r>
    </w:p>
    <w:p w:rsidR="0047742E" w:rsidRPr="00697269" w:rsidRDefault="0047742E" w:rsidP="00CD2284">
      <w:pPr>
        <w:rPr>
          <w:rFonts w:ascii="Times New Roman" w:hAnsi="Times New Roman" w:cs="Times New Roman"/>
          <w:sz w:val="28"/>
          <w:szCs w:val="28"/>
        </w:rPr>
      </w:pPr>
    </w:p>
    <w:p w:rsidR="0047742E" w:rsidRPr="00697269" w:rsidRDefault="0047742E" w:rsidP="004774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4B99" w:rsidRPr="00697269" w:rsidRDefault="00697269" w:rsidP="00CD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208280</wp:posOffset>
            </wp:positionV>
            <wp:extent cx="5394960" cy="4046855"/>
            <wp:effectExtent l="0" t="666750" r="0" b="658495"/>
            <wp:wrapTight wrapText="bothSides">
              <wp:wrapPolygon edited="0">
                <wp:start x="29" y="18995"/>
                <wp:lineTo x="258" y="19910"/>
                <wp:lineTo x="1021" y="21334"/>
                <wp:lineTo x="2241" y="21741"/>
                <wp:lineTo x="19631" y="21741"/>
                <wp:lineTo x="20775" y="20927"/>
                <wp:lineTo x="20775" y="20826"/>
                <wp:lineTo x="20928" y="20826"/>
                <wp:lineTo x="21538" y="19402"/>
                <wp:lineTo x="21538" y="19097"/>
                <wp:lineTo x="21538" y="2625"/>
                <wp:lineTo x="21538" y="2320"/>
                <wp:lineTo x="20775" y="795"/>
                <wp:lineTo x="19555" y="-19"/>
                <wp:lineTo x="1021" y="286"/>
                <wp:lineTo x="182" y="2015"/>
                <wp:lineTo x="29" y="2727"/>
                <wp:lineTo x="29" y="18995"/>
              </wp:wrapPolygon>
            </wp:wrapTight>
            <wp:docPr id="2" name="Рисунок 1" descr="image_620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620977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94960" cy="404685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:rsidR="00F44B99" w:rsidRPr="00697269" w:rsidRDefault="00F44B99" w:rsidP="004A6036">
      <w:pPr>
        <w:rPr>
          <w:rFonts w:ascii="Times New Roman" w:hAnsi="Times New Roman" w:cs="Times New Roman"/>
          <w:sz w:val="28"/>
          <w:szCs w:val="28"/>
        </w:rPr>
      </w:pPr>
    </w:p>
    <w:p w:rsidR="007E5CF6" w:rsidRPr="00697269" w:rsidRDefault="007E5CF6" w:rsidP="004A6036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2E" w:rsidRDefault="0047742E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Pr="00697269" w:rsidRDefault="00697269" w:rsidP="004A603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7269" w:rsidRDefault="00697269" w:rsidP="00697269">
      <w:pPr>
        <w:pStyle w:val="1"/>
        <w:jc w:val="center"/>
        <w:rPr>
          <w:rFonts w:ascii="Times New Roman" w:hAnsi="Times New Roman" w:cs="Times New Roman"/>
          <w:noProof/>
          <w:lang w:eastAsia="ru-RU"/>
        </w:rPr>
      </w:pPr>
    </w:p>
    <w:p w:rsidR="0047742E" w:rsidRPr="00697269" w:rsidRDefault="0047742E" w:rsidP="00697269">
      <w:pPr>
        <w:pStyle w:val="1"/>
        <w:jc w:val="center"/>
        <w:rPr>
          <w:rFonts w:ascii="Times New Roman" w:hAnsi="Times New Roman" w:cs="Times New Roman"/>
          <w:noProof/>
          <w:lang w:eastAsia="ru-RU"/>
        </w:rPr>
      </w:pPr>
      <w:r w:rsidRPr="00697269">
        <w:rPr>
          <w:rFonts w:ascii="Times New Roman" w:hAnsi="Times New Roman" w:cs="Times New Roman"/>
          <w:noProof/>
          <w:lang w:eastAsia="ru-RU"/>
        </w:rPr>
        <w:t>Дидактическая игра «Дом»</w:t>
      </w:r>
    </w:p>
    <w:p w:rsidR="0047742E" w:rsidRPr="00697269" w:rsidRDefault="00BF5063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Возраст: младшая группа (3-4</w:t>
      </w:r>
      <w:r w:rsidR="0047742E"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года)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Дидактическая задача: выполнение артикуляционной зимнастики с показом язычка, поддержка интереса детей. 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Игровое действие: воспитатель:  ребята посмотрите к нап ришел язычек сегодня он вам покажет как с ним иожно поиграть. 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Форма проведения: групповая,  индивидуальная.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Атрибуты, оборудование: дидактическое панно «Веселые звуки» язычек, артикуляционая гимнастика. 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Предварительная работа: проведения артикуляционной гимнастики.</w:t>
      </w:r>
    </w:p>
    <w:p w:rsidR="0047742E" w:rsidRPr="00697269" w:rsidRDefault="0047742E" w:rsidP="004774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742E" w:rsidRPr="00697269" w:rsidRDefault="0069726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302260</wp:posOffset>
            </wp:positionV>
            <wp:extent cx="5196840" cy="3900170"/>
            <wp:effectExtent l="0" t="647700" r="0" b="633730"/>
            <wp:wrapTight wrapText="bothSides">
              <wp:wrapPolygon edited="0">
                <wp:start x="3" y="18966"/>
                <wp:lineTo x="161" y="19704"/>
                <wp:lineTo x="1032" y="21287"/>
                <wp:lineTo x="2220" y="21709"/>
                <wp:lineTo x="19243" y="21709"/>
                <wp:lineTo x="20272" y="21498"/>
                <wp:lineTo x="20272" y="21393"/>
                <wp:lineTo x="20510" y="21393"/>
                <wp:lineTo x="21539" y="19493"/>
                <wp:lineTo x="21539" y="19071"/>
                <wp:lineTo x="21539" y="2613"/>
                <wp:lineTo x="21539" y="2191"/>
                <wp:lineTo x="20510" y="292"/>
                <wp:lineTo x="1032" y="186"/>
                <wp:lineTo x="161" y="1980"/>
                <wp:lineTo x="3" y="2718"/>
                <wp:lineTo x="3" y="18966"/>
              </wp:wrapPolygon>
            </wp:wrapTight>
            <wp:docPr id="10" name="Рисунок 9" descr="IMG_4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96840" cy="390017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47742E" w:rsidRPr="00697269">
        <w:rPr>
          <w:rFonts w:ascii="Times New Roman" w:hAnsi="Times New Roman" w:cs="Times New Roman"/>
          <w:sz w:val="28"/>
          <w:szCs w:val="28"/>
        </w:rPr>
        <w:br w:type="page"/>
      </w:r>
    </w:p>
    <w:p w:rsidR="0047742E" w:rsidRPr="00697269" w:rsidRDefault="0047742E" w:rsidP="00697269">
      <w:pPr>
        <w:pStyle w:val="1"/>
        <w:jc w:val="center"/>
        <w:rPr>
          <w:rFonts w:ascii="Times New Roman" w:hAnsi="Times New Roman" w:cs="Times New Roman"/>
          <w:noProof/>
          <w:lang w:eastAsia="ru-RU"/>
        </w:rPr>
      </w:pPr>
      <w:r w:rsidRPr="00697269">
        <w:rPr>
          <w:rFonts w:ascii="Times New Roman" w:hAnsi="Times New Roman" w:cs="Times New Roman"/>
          <w:noProof/>
          <w:lang w:eastAsia="ru-RU"/>
        </w:rPr>
        <w:lastRenderedPageBreak/>
        <w:t>Дидактическая игра «Бабочка лети»</w:t>
      </w:r>
    </w:p>
    <w:p w:rsidR="0047742E" w:rsidRPr="00697269" w:rsidRDefault="00BF5063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Возраст: младшая группа (3-4</w:t>
      </w:r>
      <w:r w:rsidR="0047742E"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года)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Дидактическая заддача: непрерывный ротовой выдох.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Игровое действие: посмотри какая у на скасивая бабочка давай мы стобой подуем на бабочку и постомрим как она полетит (дети дуют на бабочку). 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Форма проведения: индивидуальная.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>Атрибуты, оборудование: Бабочкка на ленточке.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Предварительная работа: Просмотр мультфильма о бабочках.  </w:t>
      </w:r>
    </w:p>
    <w:p w:rsidR="0047742E" w:rsidRPr="00697269" w:rsidRDefault="0047742E" w:rsidP="0047742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742E" w:rsidRPr="00697269" w:rsidRDefault="0047742E" w:rsidP="0047742E">
      <w:pPr>
        <w:jc w:val="right"/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267335</wp:posOffset>
            </wp:positionV>
            <wp:extent cx="5364480" cy="4627880"/>
            <wp:effectExtent l="0" t="361950" r="0" b="344170"/>
            <wp:wrapTight wrapText="bothSides">
              <wp:wrapPolygon edited="0">
                <wp:start x="26" y="18962"/>
                <wp:lineTo x="102" y="19496"/>
                <wp:lineTo x="1099" y="21185"/>
                <wp:lineTo x="1253" y="21185"/>
                <wp:lineTo x="2173" y="21630"/>
                <wp:lineTo x="2403" y="21719"/>
                <wp:lineTo x="18818" y="21719"/>
                <wp:lineTo x="19662" y="21630"/>
                <wp:lineTo x="19662" y="21541"/>
                <wp:lineTo x="19739" y="21541"/>
                <wp:lineTo x="20889" y="20563"/>
                <wp:lineTo x="20889" y="20474"/>
                <wp:lineTo x="20966" y="20474"/>
                <wp:lineTo x="21503" y="19229"/>
                <wp:lineTo x="21503" y="19051"/>
                <wp:lineTo x="21503" y="2691"/>
                <wp:lineTo x="21503" y="2513"/>
                <wp:lineTo x="20966" y="1268"/>
                <wp:lineTo x="19662" y="113"/>
                <wp:lineTo x="2403" y="24"/>
                <wp:lineTo x="1099" y="557"/>
                <wp:lineTo x="102" y="2247"/>
                <wp:lineTo x="26" y="2780"/>
                <wp:lineTo x="26" y="18962"/>
              </wp:wrapPolygon>
            </wp:wrapTight>
            <wp:docPr id="11" name="Рисунок 10" descr="IMG_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9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64480" cy="462788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p w:rsidR="0047742E" w:rsidRPr="00697269" w:rsidRDefault="0047742E" w:rsidP="004A6036">
      <w:pPr>
        <w:rPr>
          <w:rFonts w:ascii="Times New Roman" w:hAnsi="Times New Roman" w:cs="Times New Roman"/>
          <w:sz w:val="28"/>
          <w:szCs w:val="28"/>
        </w:rPr>
      </w:pPr>
    </w:p>
    <w:p w:rsidR="0047742E" w:rsidRPr="00697269" w:rsidRDefault="0047742E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br w:type="page"/>
      </w:r>
    </w:p>
    <w:p w:rsidR="0047742E" w:rsidRPr="00697269" w:rsidRDefault="0047742E" w:rsidP="00697269">
      <w:pPr>
        <w:pStyle w:val="1"/>
        <w:jc w:val="center"/>
        <w:rPr>
          <w:rFonts w:ascii="Times New Roman" w:hAnsi="Times New Roman" w:cs="Times New Roman"/>
        </w:rPr>
      </w:pPr>
      <w:r w:rsidRPr="00697269">
        <w:rPr>
          <w:rFonts w:ascii="Times New Roman" w:hAnsi="Times New Roman" w:cs="Times New Roman"/>
        </w:rPr>
        <w:lastRenderedPageBreak/>
        <w:t>Дидактическая игра «Облако»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Возра</w:t>
      </w:r>
      <w:r w:rsidR="00BF5063" w:rsidRPr="00697269">
        <w:rPr>
          <w:rFonts w:ascii="Times New Roman" w:hAnsi="Times New Roman" w:cs="Times New Roman"/>
          <w:sz w:val="28"/>
          <w:szCs w:val="28"/>
        </w:rPr>
        <w:t>ст: младшая группа (3-4</w:t>
      </w:r>
      <w:r w:rsidRPr="00697269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Дидактическая задача: развитие мелкой моторики рук, учить произносить звукоподражающие  звуки.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Игровое действие: облачко у нас а на облачке (КАПЛИ) давай мы с тобой возьмем каплю и просмотрим как она капает (КАП, КАП, КАП) ты молодец у тебя отлично получилось.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Форма проведения: индивидуальная. 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>Атрибуты,  оборудование: дидактическое панно «Веселые звуки», капельки.</w:t>
      </w:r>
    </w:p>
    <w:p w:rsidR="0047742E" w:rsidRPr="00697269" w:rsidRDefault="0047742E" w:rsidP="0047742E">
      <w:pPr>
        <w:rPr>
          <w:rFonts w:ascii="Times New Roman" w:hAnsi="Times New Roman" w:cs="Times New Roman"/>
          <w:sz w:val="28"/>
          <w:szCs w:val="28"/>
        </w:rPr>
      </w:pPr>
      <w:r w:rsidRPr="00697269">
        <w:rPr>
          <w:rFonts w:ascii="Times New Roman" w:hAnsi="Times New Roman" w:cs="Times New Roman"/>
          <w:sz w:val="28"/>
          <w:szCs w:val="28"/>
        </w:rPr>
        <w:t xml:space="preserve">Предварительная работа: чтение потешек про дождь. </w:t>
      </w:r>
    </w:p>
    <w:p w:rsidR="0047742E" w:rsidRPr="00697269" w:rsidRDefault="0047742E" w:rsidP="0047742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742E" w:rsidRPr="00697269" w:rsidRDefault="00697269" w:rsidP="00477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477520</wp:posOffset>
            </wp:positionV>
            <wp:extent cx="5494020" cy="4127500"/>
            <wp:effectExtent l="0" t="685800" r="0" b="673100"/>
            <wp:wrapTight wrapText="bothSides">
              <wp:wrapPolygon edited="0">
                <wp:start x="-10" y="18895"/>
                <wp:lineTo x="140" y="19693"/>
                <wp:lineTo x="964" y="21288"/>
                <wp:lineTo x="2087" y="21686"/>
                <wp:lineTo x="19388" y="21686"/>
                <wp:lineTo x="20362" y="21387"/>
                <wp:lineTo x="20362" y="21288"/>
                <wp:lineTo x="20586" y="21288"/>
                <wp:lineTo x="21560" y="19393"/>
                <wp:lineTo x="21560" y="18995"/>
                <wp:lineTo x="21560" y="2645"/>
                <wp:lineTo x="21560" y="2246"/>
                <wp:lineTo x="20586" y="352"/>
                <wp:lineTo x="19163" y="-47"/>
                <wp:lineTo x="1039" y="253"/>
                <wp:lineTo x="215" y="1848"/>
                <wp:lineTo x="-10" y="2645"/>
                <wp:lineTo x="-10" y="18895"/>
              </wp:wrapPolygon>
            </wp:wrapTight>
            <wp:docPr id="12" name="Рисунок 11" descr="image_620977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6209779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94020" cy="41275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742E" w:rsidRPr="00697269" w:rsidSect="0098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A35" w:rsidRDefault="00161A35" w:rsidP="0047742E">
      <w:pPr>
        <w:spacing w:after="0" w:line="240" w:lineRule="auto"/>
      </w:pPr>
      <w:r>
        <w:separator/>
      </w:r>
    </w:p>
  </w:endnote>
  <w:endnote w:type="continuationSeparator" w:id="0">
    <w:p w:rsidR="00161A35" w:rsidRDefault="00161A35" w:rsidP="0047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A35" w:rsidRDefault="00161A35" w:rsidP="0047742E">
      <w:pPr>
        <w:spacing w:after="0" w:line="240" w:lineRule="auto"/>
      </w:pPr>
      <w:r>
        <w:separator/>
      </w:r>
    </w:p>
  </w:footnote>
  <w:footnote w:type="continuationSeparator" w:id="0">
    <w:p w:rsidR="00161A35" w:rsidRDefault="00161A35" w:rsidP="0047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2002"/>
    <w:multiLevelType w:val="hybridMultilevel"/>
    <w:tmpl w:val="36D4A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036"/>
    <w:rsid w:val="00161A35"/>
    <w:rsid w:val="00210F43"/>
    <w:rsid w:val="002D22CA"/>
    <w:rsid w:val="0047742E"/>
    <w:rsid w:val="004A6036"/>
    <w:rsid w:val="0051311C"/>
    <w:rsid w:val="006406F6"/>
    <w:rsid w:val="00697269"/>
    <w:rsid w:val="007E5CF6"/>
    <w:rsid w:val="008A79B9"/>
    <w:rsid w:val="008E429A"/>
    <w:rsid w:val="00985E2D"/>
    <w:rsid w:val="00BF5063"/>
    <w:rsid w:val="00C5156D"/>
    <w:rsid w:val="00C70239"/>
    <w:rsid w:val="00CD2284"/>
    <w:rsid w:val="00CE52B6"/>
    <w:rsid w:val="00F44B99"/>
    <w:rsid w:val="00F8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3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A6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4A6036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4A6036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A6036"/>
    <w:pPr>
      <w:spacing w:after="10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4A6036"/>
    <w:pPr>
      <w:spacing w:after="100"/>
      <w:ind w:left="440"/>
    </w:pPr>
    <w:rPr>
      <w:rFonts w:eastAsiaTheme="minorEastAsia" w:cs="Times New Roman"/>
      <w:lang w:eastAsia="ru-RU"/>
    </w:rPr>
  </w:style>
  <w:style w:type="character" w:styleId="a4">
    <w:name w:val="Hyperlink"/>
    <w:basedOn w:val="a0"/>
    <w:uiPriority w:val="99"/>
    <w:unhideWhenUsed/>
    <w:rsid w:val="004A603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406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CF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742E"/>
  </w:style>
  <w:style w:type="paragraph" w:styleId="aa">
    <w:name w:val="footer"/>
    <w:basedOn w:val="a"/>
    <w:link w:val="ab"/>
    <w:uiPriority w:val="99"/>
    <w:semiHidden/>
    <w:unhideWhenUsed/>
    <w:rsid w:val="0047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7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3FC88-D451-4E70-8B7C-6E205C09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владимир жужгов</cp:lastModifiedBy>
  <cp:revision>7</cp:revision>
  <cp:lastPrinted>2024-05-02T11:04:00Z</cp:lastPrinted>
  <dcterms:created xsi:type="dcterms:W3CDTF">2024-04-15T05:58:00Z</dcterms:created>
  <dcterms:modified xsi:type="dcterms:W3CDTF">2024-05-14T08:20:00Z</dcterms:modified>
</cp:coreProperties>
</file>