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F300DD">
        <w:rPr>
          <w:rFonts w:eastAsia="Times New Roman"/>
          <w:b/>
          <w:bCs/>
          <w:sz w:val="24"/>
          <w:szCs w:val="24"/>
        </w:rPr>
        <w:t>01.07</w:t>
      </w:r>
      <w:r w:rsidR="005C15A4">
        <w:rPr>
          <w:rFonts w:eastAsia="Times New Roman"/>
          <w:b/>
          <w:bCs/>
          <w:sz w:val="24"/>
          <w:szCs w:val="24"/>
        </w:rPr>
        <w:t>.2024</w:t>
      </w:r>
      <w:r w:rsidR="001B079E">
        <w:rPr>
          <w:rFonts w:eastAsia="Times New Roman"/>
          <w:b/>
          <w:bCs/>
          <w:sz w:val="24"/>
          <w:szCs w:val="24"/>
        </w:rPr>
        <w:t xml:space="preserve"> </w:t>
      </w:r>
      <w:r w:rsidR="002F0DF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(НОВОЕ КОМПЛЕКТОВАНИЕ)</w:t>
      </w:r>
      <w:r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D639B9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D639B9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ВЕ-2022/2023-1680980120</w:t>
            </w:r>
          </w:p>
        </w:tc>
        <w:tc>
          <w:tcPr>
            <w:tcW w:w="3402" w:type="dxa"/>
          </w:tcPr>
          <w:p w:rsidR="00D639B9" w:rsidRPr="009E46F8" w:rsidRDefault="00F300DD" w:rsidP="00D639B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1131CD" w:rsidRPr="008A61EC" w:rsidTr="005C15A4">
        <w:trPr>
          <w:trHeight w:val="343"/>
        </w:trPr>
        <w:tc>
          <w:tcPr>
            <w:tcW w:w="1401" w:type="dxa"/>
          </w:tcPr>
          <w:p w:rsidR="001131CD" w:rsidRDefault="001131CD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5404" w:type="dxa"/>
            <w:vAlign w:val="center"/>
          </w:tcPr>
          <w:p w:rsidR="001131CD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ВЕ-2022/2023-1718361072000</w:t>
            </w:r>
          </w:p>
        </w:tc>
        <w:tc>
          <w:tcPr>
            <w:tcW w:w="3402" w:type="dxa"/>
          </w:tcPr>
          <w:p w:rsidR="001131CD" w:rsidRDefault="00F300DD" w:rsidP="00D639B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5404" w:type="dxa"/>
            <w:vAlign w:val="center"/>
          </w:tcPr>
          <w:p w:rsidR="005C15A4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ВЕ-2022/2023-1718693638485</w:t>
            </w:r>
          </w:p>
        </w:tc>
        <w:tc>
          <w:tcPr>
            <w:tcW w:w="3402" w:type="dxa"/>
          </w:tcPr>
          <w:p w:rsidR="005C15A4" w:rsidRDefault="00F300DD" w:rsidP="00D639B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5404" w:type="dxa"/>
            <w:vAlign w:val="center"/>
          </w:tcPr>
          <w:p w:rsidR="005C15A4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ВЕ-2022/2023-1679982429</w:t>
            </w:r>
          </w:p>
        </w:tc>
        <w:tc>
          <w:tcPr>
            <w:tcW w:w="3402" w:type="dxa"/>
          </w:tcPr>
          <w:p w:rsidR="005C15A4" w:rsidRDefault="00F300DD" w:rsidP="00D639B9">
            <w:pPr>
              <w:spacing w:line="307" w:lineRule="exact"/>
              <w:ind w:firstLine="720"/>
              <w:jc w:val="center"/>
            </w:pPr>
            <w:r>
              <w:t>1-1,5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5404" w:type="dxa"/>
            <w:vAlign w:val="center"/>
          </w:tcPr>
          <w:p w:rsidR="005C15A4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ВЕ-2022/2023-1718863591903</w:t>
            </w:r>
          </w:p>
        </w:tc>
        <w:tc>
          <w:tcPr>
            <w:tcW w:w="3402" w:type="dxa"/>
          </w:tcPr>
          <w:p w:rsidR="005C15A4" w:rsidRDefault="00F300DD" w:rsidP="005C15A4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5404" w:type="dxa"/>
            <w:vAlign w:val="center"/>
          </w:tcPr>
          <w:p w:rsidR="005C15A4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ВЕ-2022/2023-1669721342</w:t>
            </w:r>
          </w:p>
        </w:tc>
        <w:tc>
          <w:tcPr>
            <w:tcW w:w="3402" w:type="dxa"/>
          </w:tcPr>
          <w:p w:rsidR="005C15A4" w:rsidRDefault="00F300DD" w:rsidP="00F300DD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5404" w:type="dxa"/>
            <w:vAlign w:val="center"/>
          </w:tcPr>
          <w:p w:rsidR="005C15A4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ВЕ-2022/2023-1671168211</w:t>
            </w:r>
          </w:p>
        </w:tc>
        <w:tc>
          <w:tcPr>
            <w:tcW w:w="3402" w:type="dxa"/>
          </w:tcPr>
          <w:p w:rsidR="005C15A4" w:rsidRDefault="00F300DD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5404" w:type="dxa"/>
            <w:vAlign w:val="center"/>
          </w:tcPr>
          <w:p w:rsidR="005C15A4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ВЕ-2022/2023-1675651891</w:t>
            </w:r>
          </w:p>
        </w:tc>
        <w:tc>
          <w:tcPr>
            <w:tcW w:w="3402" w:type="dxa"/>
          </w:tcPr>
          <w:p w:rsidR="005C15A4" w:rsidRDefault="00F300DD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9</w:t>
            </w:r>
          </w:p>
        </w:tc>
        <w:tc>
          <w:tcPr>
            <w:tcW w:w="5404" w:type="dxa"/>
            <w:vAlign w:val="center"/>
          </w:tcPr>
          <w:p w:rsidR="005C15A4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ВЕ-2022/2023-1717046833919</w:t>
            </w:r>
          </w:p>
        </w:tc>
        <w:tc>
          <w:tcPr>
            <w:tcW w:w="3402" w:type="dxa"/>
          </w:tcPr>
          <w:p w:rsidR="005C15A4" w:rsidRDefault="00F300DD" w:rsidP="00D639B9">
            <w:pPr>
              <w:spacing w:line="307" w:lineRule="exact"/>
              <w:ind w:firstLine="720"/>
              <w:jc w:val="center"/>
            </w:pPr>
            <w:r>
              <w:t>1,5-2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10</w:t>
            </w:r>
          </w:p>
        </w:tc>
        <w:tc>
          <w:tcPr>
            <w:tcW w:w="5404" w:type="dxa"/>
            <w:vAlign w:val="center"/>
          </w:tcPr>
          <w:p w:rsidR="005C15A4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ВЕ-2021/2022-1715765911261</w:t>
            </w:r>
          </w:p>
        </w:tc>
        <w:tc>
          <w:tcPr>
            <w:tcW w:w="3402" w:type="dxa"/>
          </w:tcPr>
          <w:p w:rsidR="005C15A4" w:rsidRDefault="00F300DD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C15A4" w:rsidRPr="008A61EC" w:rsidTr="005C15A4">
        <w:trPr>
          <w:trHeight w:val="343"/>
        </w:trPr>
        <w:tc>
          <w:tcPr>
            <w:tcW w:w="1401" w:type="dxa"/>
          </w:tcPr>
          <w:p w:rsidR="005C15A4" w:rsidRDefault="005C15A4" w:rsidP="006C56BE">
            <w:pPr>
              <w:spacing w:line="307" w:lineRule="exact"/>
              <w:ind w:firstLine="22"/>
              <w:jc w:val="center"/>
            </w:pPr>
            <w:r>
              <w:t>11</w:t>
            </w:r>
          </w:p>
        </w:tc>
        <w:tc>
          <w:tcPr>
            <w:tcW w:w="5404" w:type="dxa"/>
            <w:vAlign w:val="center"/>
          </w:tcPr>
          <w:p w:rsidR="005C15A4" w:rsidRPr="00BD7821" w:rsidRDefault="00F300DD" w:rsidP="00BD7821">
            <w:pPr>
              <w:spacing w:line="307" w:lineRule="exact"/>
              <w:ind w:firstLine="720"/>
              <w:jc w:val="center"/>
            </w:pPr>
            <w:r w:rsidRPr="00F300DD">
              <w:t>ВЕ-2020/2021-1713935630000</w:t>
            </w:r>
          </w:p>
        </w:tc>
        <w:tc>
          <w:tcPr>
            <w:tcW w:w="3402" w:type="dxa"/>
          </w:tcPr>
          <w:p w:rsidR="005C15A4" w:rsidRDefault="00F300DD" w:rsidP="00D639B9">
            <w:pPr>
              <w:spacing w:line="307" w:lineRule="exact"/>
              <w:ind w:firstLine="720"/>
              <w:jc w:val="center"/>
            </w:pPr>
            <w:r>
              <w:t>3-4</w:t>
            </w:r>
          </w:p>
        </w:tc>
      </w:tr>
    </w:tbl>
    <w:p w:rsidR="00D639B9" w:rsidRDefault="005C1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E551B"/>
    <w:rsid w:val="002F0DF1"/>
    <w:rsid w:val="00352332"/>
    <w:rsid w:val="005C15A4"/>
    <w:rsid w:val="00781FB9"/>
    <w:rsid w:val="007E7504"/>
    <w:rsid w:val="00952A0A"/>
    <w:rsid w:val="00A14628"/>
    <w:rsid w:val="00BD7821"/>
    <w:rsid w:val="00C0042E"/>
    <w:rsid w:val="00C6240D"/>
    <w:rsid w:val="00D639B9"/>
    <w:rsid w:val="00EA7196"/>
    <w:rsid w:val="00EB7ECD"/>
    <w:rsid w:val="00F3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2022-05-12T05:34:00Z</dcterms:created>
  <dcterms:modified xsi:type="dcterms:W3CDTF">2024-07-02T05:25:00Z</dcterms:modified>
</cp:coreProperties>
</file>