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44" w:rsidRDefault="00897844" w:rsidP="00897844">
      <w:pPr>
        <w:pStyle w:val="a3"/>
        <w:rPr>
          <w:rFonts w:ascii="Times New Roman" w:hAnsi="Times New Roman" w:cs="Times New Roman"/>
          <w:b/>
          <w:sz w:val="36"/>
        </w:rPr>
      </w:pPr>
    </w:p>
    <w:p w:rsidR="00897844" w:rsidRDefault="000A3DD2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74076</wp:posOffset>
            </wp:positionH>
            <wp:positionV relativeFrom="paragraph">
              <wp:posOffset>294552</wp:posOffset>
            </wp:positionV>
            <wp:extent cx="7477793" cy="8127449"/>
            <wp:effectExtent l="0" t="0" r="8890" b="6985"/>
            <wp:wrapThrough wrapText="bothSides">
              <wp:wrapPolygon edited="0">
                <wp:start x="11776" y="51"/>
                <wp:lineTo x="7043" y="203"/>
                <wp:lineTo x="5943" y="354"/>
                <wp:lineTo x="5943" y="962"/>
                <wp:lineTo x="3137" y="1114"/>
                <wp:lineTo x="2036" y="1316"/>
                <wp:lineTo x="2036" y="1975"/>
                <wp:lineTo x="2806" y="2582"/>
                <wp:lineTo x="7429" y="3392"/>
                <wp:lineTo x="1926" y="3443"/>
                <wp:lineTo x="825" y="3544"/>
                <wp:lineTo x="825" y="4506"/>
                <wp:lineTo x="2036" y="5012"/>
                <wp:lineTo x="2806" y="5012"/>
                <wp:lineTo x="2806" y="8253"/>
                <wp:lineTo x="1541" y="9063"/>
                <wp:lineTo x="1376" y="9265"/>
                <wp:lineTo x="990" y="9822"/>
                <wp:lineTo x="990" y="10784"/>
                <wp:lineTo x="1596" y="11493"/>
                <wp:lineTo x="1871" y="12303"/>
                <wp:lineTo x="1541" y="12505"/>
                <wp:lineTo x="880" y="13012"/>
                <wp:lineTo x="605" y="13923"/>
                <wp:lineTo x="0" y="14176"/>
                <wp:lineTo x="0" y="14682"/>
                <wp:lineTo x="1376" y="15543"/>
                <wp:lineTo x="1816" y="16353"/>
                <wp:lineTo x="935" y="17163"/>
                <wp:lineTo x="715" y="17670"/>
                <wp:lineTo x="605" y="17973"/>
                <wp:lineTo x="165" y="18783"/>
                <wp:lineTo x="110" y="19239"/>
                <wp:lineTo x="660" y="19593"/>
                <wp:lineTo x="1376" y="19593"/>
                <wp:lineTo x="2311" y="20403"/>
                <wp:lineTo x="1486" y="20707"/>
                <wp:lineTo x="1101" y="20960"/>
                <wp:lineTo x="1156" y="21264"/>
                <wp:lineTo x="2641" y="21568"/>
                <wp:lineTo x="2806" y="21568"/>
                <wp:lineTo x="18709" y="21568"/>
                <wp:lineTo x="18874" y="21568"/>
                <wp:lineTo x="20800" y="21214"/>
                <wp:lineTo x="20745" y="20960"/>
                <wp:lineTo x="20360" y="20403"/>
                <wp:lineTo x="20415" y="20150"/>
                <wp:lineTo x="20085" y="19796"/>
                <wp:lineTo x="19645" y="19593"/>
                <wp:lineTo x="21571" y="19036"/>
                <wp:lineTo x="21571" y="18226"/>
                <wp:lineTo x="20965" y="17973"/>
                <wp:lineTo x="21130" y="16910"/>
                <wp:lineTo x="20470" y="16404"/>
                <wp:lineTo x="20690" y="16353"/>
                <wp:lineTo x="21571" y="15897"/>
                <wp:lineTo x="21571" y="15543"/>
                <wp:lineTo x="21351" y="14733"/>
                <wp:lineTo x="21296" y="13923"/>
                <wp:lineTo x="21516" y="13720"/>
                <wp:lineTo x="21461" y="13164"/>
                <wp:lineTo x="21130" y="13113"/>
                <wp:lineTo x="21130" y="12303"/>
                <wp:lineTo x="20855" y="11948"/>
                <wp:lineTo x="20470" y="11493"/>
                <wp:lineTo x="20635" y="11240"/>
                <wp:lineTo x="20360" y="10986"/>
                <wp:lineTo x="19700" y="10683"/>
                <wp:lineTo x="20195" y="10683"/>
                <wp:lineTo x="20855" y="10227"/>
                <wp:lineTo x="20910" y="9670"/>
                <wp:lineTo x="20470" y="9518"/>
                <wp:lineTo x="18709" y="9063"/>
                <wp:lineTo x="18764" y="5012"/>
                <wp:lineTo x="20470" y="4202"/>
                <wp:lineTo x="20855" y="3595"/>
                <wp:lineTo x="20910" y="3392"/>
                <wp:lineTo x="20580" y="2886"/>
                <wp:lineTo x="20525" y="2582"/>
                <wp:lineTo x="21240" y="1924"/>
                <wp:lineTo x="21296" y="1114"/>
                <wp:lineTo x="21296" y="658"/>
                <wp:lineTo x="15683" y="152"/>
                <wp:lineTo x="12326" y="51"/>
                <wp:lineTo x="11776" y="51"/>
              </wp:wrapPolygon>
            </wp:wrapThrough>
            <wp:docPr id="1" name="Рисунок 1" descr="Фон для логопедической презентации - 8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логопедической презентации - 87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793" cy="812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844" w:rsidRDefault="00897844" w:rsidP="00897844">
      <w:pPr>
        <w:pStyle w:val="a3"/>
        <w:tabs>
          <w:tab w:val="left" w:pos="426"/>
        </w:tabs>
        <w:ind w:left="-1560" w:right="-850"/>
        <w:jc w:val="center"/>
        <w:rPr>
          <w:rFonts w:ascii="Times New Roman" w:hAnsi="Times New Roman" w:cs="Times New Roman"/>
          <w:b/>
          <w:sz w:val="36"/>
        </w:rPr>
      </w:pPr>
    </w:p>
    <w:p w:rsidR="00897844" w:rsidRDefault="00897844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97844" w:rsidRDefault="00897844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97844" w:rsidRDefault="00897844" w:rsidP="008D466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8D466C" w:rsidRPr="00B16CDA" w:rsidRDefault="00B05DD1" w:rsidP="00B16CD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pict>
          <v:rect id="Прямоугольник 3" o:spid="_x0000_s1026" style="position:absolute;left:0;text-align:left;margin-left:66.55pt;margin-top:28.5pt;width:305.05pt;height:170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" fillcolor="white [3201]" strokecolor="black [3213]" strokeweight="1pt">
            <v:textbox>
              <w:txbxContent>
                <w:p w:rsidR="00897844" w:rsidRPr="00897844" w:rsidRDefault="00897844" w:rsidP="00897844">
                  <w:pPr>
                    <w:pStyle w:val="a3"/>
                    <w:jc w:val="center"/>
                    <w:rPr>
                      <w:rStyle w:val="a4"/>
                      <w:color w:val="auto"/>
                      <w:sz w:val="40"/>
                    </w:rPr>
                  </w:pPr>
                  <w:r w:rsidRPr="00897844">
                    <w:rPr>
                      <w:rStyle w:val="a4"/>
                      <w:color w:val="auto"/>
                      <w:sz w:val="40"/>
                    </w:rPr>
                    <w:t xml:space="preserve">КОНСУЛЬТАЦИЯ </w:t>
                  </w:r>
                </w:p>
                <w:p w:rsidR="00897844" w:rsidRPr="00897844" w:rsidRDefault="00897844" w:rsidP="00897844">
                  <w:pPr>
                    <w:pStyle w:val="a3"/>
                    <w:jc w:val="center"/>
                    <w:rPr>
                      <w:rStyle w:val="a4"/>
                      <w:color w:val="auto"/>
                      <w:sz w:val="40"/>
                    </w:rPr>
                  </w:pPr>
                  <w:r w:rsidRPr="00897844">
                    <w:rPr>
                      <w:rStyle w:val="a4"/>
                      <w:color w:val="auto"/>
                      <w:sz w:val="40"/>
                    </w:rPr>
                    <w:t>ДЛЯ РОДИТЕЛЕЙ</w:t>
                  </w:r>
                </w:p>
                <w:p w:rsidR="00897844" w:rsidRPr="00897844" w:rsidRDefault="00897844" w:rsidP="00897844">
                  <w:pPr>
                    <w:pStyle w:val="a3"/>
                    <w:jc w:val="center"/>
                    <w:rPr>
                      <w:rStyle w:val="a4"/>
                      <w:color w:val="auto"/>
                      <w:sz w:val="52"/>
                    </w:rPr>
                  </w:pPr>
                  <w:r w:rsidRPr="00897844">
                    <w:rPr>
                      <w:rStyle w:val="a4"/>
                      <w:color w:val="auto"/>
                      <w:sz w:val="52"/>
                    </w:rPr>
                    <w:t>«ВИДЫ НАРУШЕНИЙ УСТНОЙ РЕЧИ ДЕТЕЙ»</w:t>
                  </w:r>
                </w:p>
                <w:p w:rsidR="00897844" w:rsidRDefault="00897844" w:rsidP="00897844">
                  <w:pPr>
                    <w:jc w:val="center"/>
                  </w:pPr>
                </w:p>
              </w:txbxContent>
            </v:textbox>
          </v:rect>
        </w:pict>
      </w: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B16CDA" w:rsidRDefault="00B16CDA" w:rsidP="00897844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B16CDA" w:rsidRDefault="00B05DD1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2"/>
        </w:rPr>
      </w:pPr>
      <w:r w:rsidRPr="00B05D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7" type="#_x0000_t202" style="position:absolute;left:0;text-align:left;margin-left:844.3pt;margin-top:-16pt;width:467.75pt;height:92.6pt;z-index:25166438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" filled="f" strokecolor="#7030a0">
            <v:fill o:detectmouseclick="t"/>
            <v:textbox style="mso-fit-shape-to-text:t">
              <w:txbxContent>
                <w:p w:rsidR="00B16CDA" w:rsidRPr="00B16CDA" w:rsidRDefault="00B16CDA" w:rsidP="00B16CDA">
                  <w:pPr>
                    <w:pStyle w:val="a3"/>
                    <w:ind w:right="14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72"/>
                    </w:rPr>
                  </w:pPr>
                  <w:r w:rsidRPr="00B16CDA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72"/>
                    </w:rPr>
                    <w:t>ФНР – ФОНЕТИЧЕСКОЕ НЕДОРАЗВИТИЕ РЕЧИ</w:t>
                  </w:r>
                </w:p>
              </w:txbxContent>
            </v:textbox>
            <w10:wrap anchorx="margin"/>
          </v:shape>
        </w:pict>
      </w:r>
    </w:p>
    <w:p w:rsidR="00B16CDA" w:rsidRDefault="00B16CD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2"/>
        </w:rPr>
      </w:pPr>
    </w:p>
    <w:p w:rsidR="00B16CDA" w:rsidRDefault="00B16CD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2"/>
        </w:rPr>
      </w:pPr>
    </w:p>
    <w:p w:rsidR="00B16CDA" w:rsidRDefault="00B16CDA" w:rsidP="00B16CDA">
      <w:pPr>
        <w:pStyle w:val="a3"/>
        <w:ind w:right="141"/>
        <w:jc w:val="both"/>
        <w:rPr>
          <w:rFonts w:ascii="Times New Roman" w:hAnsi="Times New Roman" w:cs="Times New Roman"/>
          <w:sz w:val="32"/>
        </w:rPr>
      </w:pPr>
    </w:p>
    <w:p w:rsidR="00142ACA" w:rsidRPr="00B16CDA" w:rsidRDefault="00142ACA" w:rsidP="00D02453">
      <w:pPr>
        <w:pStyle w:val="a3"/>
        <w:ind w:right="141" w:firstLine="709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Это нарушение звукопроизношения при нормальном физическом и фонематическом слухе и нормальном </w:t>
      </w:r>
      <w:bookmarkStart w:id="0" w:name="_GoBack"/>
      <w:bookmarkEnd w:id="0"/>
      <w:r w:rsidRPr="00B16CDA">
        <w:rPr>
          <w:rFonts w:ascii="Times New Roman" w:hAnsi="Times New Roman" w:cs="Times New Roman"/>
          <w:sz w:val="36"/>
        </w:rPr>
        <w:t>строении речевого аппарата. Может наблюдаться расстройство отдельного звука или нескольких звуков одновременно.</w:t>
      </w:r>
    </w:p>
    <w:p w:rsidR="00142ACA" w:rsidRPr="00B16CDA" w:rsidRDefault="00142ACA" w:rsidP="00D02453">
      <w:pPr>
        <w:pStyle w:val="a3"/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Такие расстройства могут проявляться:</w:t>
      </w:r>
    </w:p>
    <w:p w:rsidR="00142ACA" w:rsidRPr="00B16CDA" w:rsidRDefault="00142ACA" w:rsidP="00D02453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в отсутствии (пропуске) звука – </w:t>
      </w:r>
      <w:proofErr w:type="spellStart"/>
      <w:r w:rsidRPr="00B16CDA">
        <w:rPr>
          <w:rFonts w:ascii="Times New Roman" w:hAnsi="Times New Roman" w:cs="Times New Roman"/>
          <w:sz w:val="36"/>
        </w:rPr>
        <w:t>акета</w:t>
      </w:r>
      <w:proofErr w:type="spellEnd"/>
      <w:r w:rsidRPr="00B16CDA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B16CDA">
        <w:rPr>
          <w:rFonts w:ascii="Times New Roman" w:hAnsi="Times New Roman" w:cs="Times New Roman"/>
          <w:sz w:val="36"/>
        </w:rPr>
        <w:t>вместо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ракета</w:t>
      </w:r>
    </w:p>
    <w:p w:rsidR="00142ACA" w:rsidRPr="00B16CDA" w:rsidRDefault="00142ACA" w:rsidP="00D02453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в искажениях – горловое произнесение звука </w:t>
      </w:r>
      <w:proofErr w:type="gramStart"/>
      <w:r w:rsidRPr="00B16CDA">
        <w:rPr>
          <w:rFonts w:ascii="Times New Roman" w:hAnsi="Times New Roman" w:cs="Times New Roman"/>
          <w:sz w:val="36"/>
        </w:rPr>
        <w:t>р</w:t>
      </w:r>
      <w:proofErr w:type="gramEnd"/>
      <w:r w:rsidRPr="00B16CDA">
        <w:rPr>
          <w:rFonts w:ascii="Times New Roman" w:hAnsi="Times New Roman" w:cs="Times New Roman"/>
          <w:sz w:val="36"/>
        </w:rPr>
        <w:t>, щечное — ш и т.д.</w:t>
      </w:r>
    </w:p>
    <w:p w:rsidR="00142ACA" w:rsidRPr="00B16CDA" w:rsidRDefault="00142ACA" w:rsidP="00D02453">
      <w:pPr>
        <w:pStyle w:val="a3"/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н, п, т).</w:t>
      </w:r>
    </w:p>
    <w:p w:rsidR="00142ACA" w:rsidRPr="00B16CDA" w:rsidRDefault="00142ACA" w:rsidP="00D02453">
      <w:pPr>
        <w:pStyle w:val="a3"/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Чаще всего нарушаются: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свистящие звуки – С, </w:t>
      </w:r>
      <w:proofErr w:type="gramStart"/>
      <w:r w:rsidRPr="00B16CDA">
        <w:rPr>
          <w:rFonts w:ascii="Times New Roman" w:hAnsi="Times New Roman" w:cs="Times New Roman"/>
          <w:sz w:val="36"/>
        </w:rPr>
        <w:t>З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(и их мягкие пары), Ц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шипящие звуки – </w:t>
      </w:r>
      <w:proofErr w:type="gramStart"/>
      <w:r w:rsidRPr="00B16CDA">
        <w:rPr>
          <w:rFonts w:ascii="Times New Roman" w:hAnsi="Times New Roman" w:cs="Times New Roman"/>
          <w:sz w:val="36"/>
        </w:rPr>
        <w:t>Ш</w:t>
      </w:r>
      <w:proofErr w:type="gramEnd"/>
      <w:r w:rsidRPr="00B16CDA">
        <w:rPr>
          <w:rFonts w:ascii="Times New Roman" w:hAnsi="Times New Roman" w:cs="Times New Roman"/>
          <w:sz w:val="36"/>
        </w:rPr>
        <w:t>, Ж, Ч, Щ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 xml:space="preserve">сонорные (язычные) – Л, </w:t>
      </w:r>
      <w:proofErr w:type="gramStart"/>
      <w:r w:rsidRPr="00B16CDA">
        <w:rPr>
          <w:rFonts w:ascii="Times New Roman" w:hAnsi="Times New Roman" w:cs="Times New Roman"/>
          <w:sz w:val="36"/>
        </w:rPr>
        <w:t>Р</w:t>
      </w:r>
      <w:proofErr w:type="gramEnd"/>
      <w:r w:rsidRPr="00B16CDA">
        <w:rPr>
          <w:rFonts w:ascii="Times New Roman" w:hAnsi="Times New Roman" w:cs="Times New Roman"/>
          <w:sz w:val="36"/>
        </w:rPr>
        <w:t xml:space="preserve"> (и их мягкие пары)</w:t>
      </w:r>
    </w:p>
    <w:p w:rsidR="00142ACA" w:rsidRPr="00B16CDA" w:rsidRDefault="00142ACA" w:rsidP="00D02453">
      <w:pPr>
        <w:pStyle w:val="a3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36"/>
        </w:rPr>
      </w:pPr>
      <w:r w:rsidRPr="00B16CDA">
        <w:rPr>
          <w:rFonts w:ascii="Times New Roman" w:hAnsi="Times New Roman" w:cs="Times New Roman"/>
          <w:sz w:val="36"/>
        </w:rPr>
        <w:t>заднеязычные – К, Г, Х (и их мягкие пары)</w:t>
      </w:r>
    </w:p>
    <w:p w:rsidR="00D02453" w:rsidRPr="00B16CDA" w:rsidRDefault="00B16CDA" w:rsidP="00B16CDA">
      <w:pPr>
        <w:pStyle w:val="a3"/>
        <w:ind w:left="720" w:right="141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1872265</wp:posOffset>
            </wp:positionH>
            <wp:positionV relativeFrom="paragraph">
              <wp:posOffset>126671</wp:posOffset>
            </wp:positionV>
            <wp:extent cx="4208780" cy="3115945"/>
            <wp:effectExtent l="0" t="0" r="1270" b="8255"/>
            <wp:wrapThrough wrapText="bothSides">
              <wp:wrapPolygon edited="0">
                <wp:start x="0" y="0"/>
                <wp:lineTo x="0" y="21525"/>
                <wp:lineTo x="21509" y="21525"/>
                <wp:lineTo x="21509" y="0"/>
                <wp:lineTo x="0" y="0"/>
              </wp:wrapPolygon>
            </wp:wrapThrough>
            <wp:docPr id="4" name="Рисунок 4" descr="Картинка - логопед занимается с ребенком. Простая срисов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- логопед занимается с ребенком. Простая срисовка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D02453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B16CDA" w:rsidRPr="000A3DD2" w:rsidRDefault="00B05DD1" w:rsidP="000A3DD2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B05DD1">
        <w:rPr>
          <w:noProof/>
        </w:rPr>
        <w:lastRenderedPageBreak/>
        <w:pict>
          <v:shape id="Надпись 7" o:spid="_x0000_s1028" type="#_x0000_t202" style="position:absolute;margin-left:-40.4pt;margin-top:0;width:526.3pt;height:104.25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" filled="f" strokecolor="#7030a0">
            <v:fill o:detectmouseclick="t"/>
            <v:textbox>
              <w:txbxContent>
                <w:p w:rsidR="00B16CDA" w:rsidRPr="000A3DD2" w:rsidRDefault="00B16CDA" w:rsidP="00B16CD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0A3DD2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ФФНР – ФОНЕТИКО-ФОНЕМАТИЧЕСКОЕ НЕДОРАЗВИТИЕ РЕЧИ</w:t>
                  </w:r>
                </w:p>
              </w:txbxContent>
            </v:textbox>
            <w10:wrap type="square" anchorx="margin"/>
          </v:shape>
        </w:pict>
      </w:r>
    </w:p>
    <w:p w:rsidR="00B16CDA" w:rsidRDefault="00B16CDA" w:rsidP="00782161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</w:p>
    <w:p w:rsidR="00142ACA" w:rsidRPr="000A3DD2" w:rsidRDefault="00142ACA" w:rsidP="00782161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звуков. При сохранном физическом слухе, дети не могут различить или путают близкие звуки (свистящие и шипящие; сонорные; мягкие и твердые; звонкие и глухие). Например, при просьбе повторить ряд разных звуков или слогов, ребенок повторяет все з</w:t>
      </w:r>
      <w:r w:rsidR="00782161" w:rsidRPr="000A3DD2">
        <w:rPr>
          <w:rFonts w:ascii="Times New Roman" w:hAnsi="Times New Roman" w:cs="Times New Roman"/>
          <w:sz w:val="36"/>
        </w:rPr>
        <w:t>вуки или слоги как одинаковые (</w:t>
      </w:r>
      <w:r w:rsidRPr="000A3DD2">
        <w:rPr>
          <w:rFonts w:ascii="Times New Roman" w:hAnsi="Times New Roman" w:cs="Times New Roman"/>
          <w:sz w:val="36"/>
        </w:rPr>
        <w:t>па-па-па вместо па-ба-па). За процесс различения близких звуков отвечает не физический, а фонематический слух (слух на фонемы). А он, вследствие ряда причин, оказывается нарушенным или несформированным.</w:t>
      </w:r>
    </w:p>
    <w:p w:rsidR="00142ACA" w:rsidRPr="000A3DD2" w:rsidRDefault="006E3801" w:rsidP="006E3801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 xml:space="preserve">Фонема – </w:t>
      </w:r>
      <w:r w:rsidR="00142ACA" w:rsidRPr="000A3DD2">
        <w:rPr>
          <w:rFonts w:ascii="Times New Roman" w:hAnsi="Times New Roman" w:cs="Times New Roman"/>
          <w:sz w:val="36"/>
        </w:rPr>
        <w:t>минимальная единица звукового строя языка. Каждая фонема в речи представлена своими вариантами (аллофонами). Фонема имеет основной вариант</w:t>
      </w:r>
      <w:r w:rsidRPr="000A3DD2">
        <w:rPr>
          <w:rFonts w:ascii="Times New Roman" w:hAnsi="Times New Roman" w:cs="Times New Roman"/>
          <w:sz w:val="36"/>
        </w:rPr>
        <w:t xml:space="preserve"> – </w:t>
      </w:r>
      <w:r w:rsidR="00142ACA" w:rsidRPr="000A3DD2">
        <w:rPr>
          <w:rFonts w:ascii="Times New Roman" w:hAnsi="Times New Roman" w:cs="Times New Roman"/>
          <w:sz w:val="36"/>
        </w:rPr>
        <w:t>звук, находящийся в сильной позиции: для гласных</w:t>
      </w:r>
      <w:r w:rsidRPr="000A3DD2">
        <w:rPr>
          <w:rFonts w:ascii="Times New Roman" w:hAnsi="Times New Roman" w:cs="Times New Roman"/>
          <w:sz w:val="36"/>
        </w:rPr>
        <w:t xml:space="preserve"> – </w:t>
      </w:r>
      <w:r w:rsidR="00142ACA" w:rsidRPr="000A3DD2">
        <w:rPr>
          <w:rFonts w:ascii="Times New Roman" w:hAnsi="Times New Roman" w:cs="Times New Roman"/>
          <w:sz w:val="36"/>
        </w:rPr>
        <w:t>это позиц</w:t>
      </w:r>
      <w:r w:rsidRPr="000A3DD2">
        <w:rPr>
          <w:rFonts w:ascii="Times New Roman" w:hAnsi="Times New Roman" w:cs="Times New Roman"/>
          <w:sz w:val="36"/>
        </w:rPr>
        <w:t xml:space="preserve">ия под ударением, для согласных – </w:t>
      </w:r>
      <w:r w:rsidR="00142ACA" w:rsidRPr="000A3DD2">
        <w:rPr>
          <w:rFonts w:ascii="Times New Roman" w:hAnsi="Times New Roman" w:cs="Times New Roman"/>
          <w:sz w:val="36"/>
        </w:rPr>
        <w:t>позиция перед гласным или сонорным.</w:t>
      </w:r>
    </w:p>
    <w:p w:rsidR="00142ACA" w:rsidRPr="000A3DD2" w:rsidRDefault="00142ACA" w:rsidP="006E3801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В фонетико-фонематическом недоразвитии детей выявляется несколько состояний:</w:t>
      </w:r>
    </w:p>
    <w:p w:rsidR="00142ACA" w:rsidRPr="000A3DD2" w:rsidRDefault="00142ACA" w:rsidP="008E7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трудности в анализе нарушенных в произношении звуков;</w:t>
      </w:r>
    </w:p>
    <w:p w:rsidR="00142ACA" w:rsidRPr="000A3DD2" w:rsidRDefault="00142ACA" w:rsidP="008E7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 xml:space="preserve">при сформированной артикуляции, </w:t>
      </w:r>
      <w:r w:rsidR="008E7F7B">
        <w:rPr>
          <w:rFonts w:ascii="Times New Roman" w:hAnsi="Times New Roman" w:cs="Times New Roman"/>
          <w:sz w:val="36"/>
        </w:rPr>
        <w:t xml:space="preserve">нарушение </w:t>
      </w:r>
      <w:r w:rsidRPr="000A3DD2">
        <w:rPr>
          <w:rFonts w:ascii="Times New Roman" w:hAnsi="Times New Roman" w:cs="Times New Roman"/>
          <w:sz w:val="36"/>
        </w:rPr>
        <w:t>различени</w:t>
      </w:r>
      <w:r w:rsidR="008E7F7B">
        <w:rPr>
          <w:rFonts w:ascii="Times New Roman" w:hAnsi="Times New Roman" w:cs="Times New Roman"/>
          <w:sz w:val="36"/>
        </w:rPr>
        <w:t>я</w:t>
      </w:r>
      <w:r w:rsidRPr="000A3DD2">
        <w:rPr>
          <w:rFonts w:ascii="Times New Roman" w:hAnsi="Times New Roman" w:cs="Times New Roman"/>
          <w:sz w:val="36"/>
        </w:rPr>
        <w:t xml:space="preserve"> звуков, относящихся к разным фонетическим группам;</w:t>
      </w:r>
    </w:p>
    <w:p w:rsidR="000A3DD2" w:rsidRPr="008E7F7B" w:rsidRDefault="00142ACA" w:rsidP="008E7F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невозможность определить наличие и последовательность звуков в слове.</w:t>
      </w:r>
    </w:p>
    <w:p w:rsidR="00142ACA" w:rsidRPr="000A3DD2" w:rsidRDefault="00142ACA" w:rsidP="00D02453">
      <w:pPr>
        <w:pStyle w:val="a3"/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lastRenderedPageBreak/>
        <w:t>Основные проявления, характеризующие ФФН:</w:t>
      </w:r>
    </w:p>
    <w:p w:rsidR="00142ACA" w:rsidRPr="000A3DD2" w:rsidRDefault="00142ACA" w:rsidP="00BE1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Недифференцированное произношение пар или групп звуков, т.е. один и тот же звук может служить для ребенка заменителем двух или более звуков. Например, вместо звуков «с», «ч», «ш» ребенок произносит звук «</w:t>
      </w:r>
      <w:proofErr w:type="spellStart"/>
      <w:r w:rsidRPr="000A3DD2">
        <w:rPr>
          <w:rFonts w:ascii="Times New Roman" w:hAnsi="Times New Roman" w:cs="Times New Roman"/>
          <w:sz w:val="36"/>
        </w:rPr>
        <w:t>сь</w:t>
      </w:r>
      <w:proofErr w:type="spellEnd"/>
      <w:r w:rsidRPr="000A3DD2">
        <w:rPr>
          <w:rFonts w:ascii="Times New Roman" w:hAnsi="Times New Roman" w:cs="Times New Roman"/>
          <w:sz w:val="36"/>
        </w:rPr>
        <w:t>»: «</w:t>
      </w:r>
      <w:proofErr w:type="spellStart"/>
      <w:r w:rsidRPr="000A3DD2">
        <w:rPr>
          <w:rFonts w:ascii="Times New Roman" w:hAnsi="Times New Roman" w:cs="Times New Roman"/>
          <w:sz w:val="36"/>
        </w:rPr>
        <w:t>сюмка</w:t>
      </w:r>
      <w:proofErr w:type="spellEnd"/>
      <w:r w:rsidRPr="000A3DD2">
        <w:rPr>
          <w:rFonts w:ascii="Times New Roman" w:hAnsi="Times New Roman" w:cs="Times New Roman"/>
          <w:sz w:val="36"/>
        </w:rPr>
        <w:t>» вместо «сумка», «</w:t>
      </w:r>
      <w:proofErr w:type="spellStart"/>
      <w:r w:rsidRPr="000A3DD2">
        <w:rPr>
          <w:rFonts w:ascii="Times New Roman" w:hAnsi="Times New Roman" w:cs="Times New Roman"/>
          <w:sz w:val="36"/>
        </w:rPr>
        <w:t>сяська</w:t>
      </w:r>
      <w:proofErr w:type="spellEnd"/>
      <w:r w:rsidRPr="000A3DD2">
        <w:rPr>
          <w:rFonts w:ascii="Times New Roman" w:hAnsi="Times New Roman" w:cs="Times New Roman"/>
          <w:sz w:val="36"/>
        </w:rPr>
        <w:t>» вместо «чашка», «</w:t>
      </w:r>
      <w:proofErr w:type="spellStart"/>
      <w:r w:rsidRPr="000A3DD2">
        <w:rPr>
          <w:rFonts w:ascii="Times New Roman" w:hAnsi="Times New Roman" w:cs="Times New Roman"/>
          <w:sz w:val="36"/>
        </w:rPr>
        <w:t>сяпка</w:t>
      </w:r>
      <w:proofErr w:type="spellEnd"/>
      <w:r w:rsidRPr="000A3DD2">
        <w:rPr>
          <w:rFonts w:ascii="Times New Roman" w:hAnsi="Times New Roman" w:cs="Times New Roman"/>
          <w:sz w:val="36"/>
        </w:rPr>
        <w:t>» вместо «шапка».</w:t>
      </w:r>
    </w:p>
    <w:p w:rsidR="00142ACA" w:rsidRPr="000A3DD2" w:rsidRDefault="00142ACA" w:rsidP="00BE1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 xml:space="preserve">Замена одних звуков другими, имеющими более простую артикуляцию, т.е. сложные звуки заменяются простыми. Например, группа шипящих звуков может заменяться свистящими сапка вместо шапка, «р» заменяется на «л» </w:t>
      </w:r>
      <w:proofErr w:type="spellStart"/>
      <w:r w:rsidRPr="000A3DD2">
        <w:rPr>
          <w:rFonts w:ascii="Times New Roman" w:hAnsi="Times New Roman" w:cs="Times New Roman"/>
          <w:sz w:val="36"/>
        </w:rPr>
        <w:t>лакета</w:t>
      </w:r>
      <w:proofErr w:type="spellEnd"/>
      <w:r w:rsidRPr="000A3DD2">
        <w:rPr>
          <w:rFonts w:ascii="Times New Roman" w:hAnsi="Times New Roman" w:cs="Times New Roman"/>
          <w:sz w:val="36"/>
        </w:rPr>
        <w:t xml:space="preserve"> вместо ракета.</w:t>
      </w:r>
    </w:p>
    <w:p w:rsidR="00142ACA" w:rsidRPr="000A3DD2" w:rsidRDefault="00142ACA" w:rsidP="00BE14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</w:rPr>
      </w:pPr>
      <w:r w:rsidRPr="000A3DD2">
        <w:rPr>
          <w:rFonts w:ascii="Times New Roman" w:hAnsi="Times New Roman" w:cs="Times New Roman"/>
          <w:sz w:val="36"/>
        </w:rPr>
        <w:t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 правильно произносить звуки «р», «л» и «с» изолированно (т.е. один звук, не в слоге или слове), но в речевых высказываниях вместо «рыжая корова» говорит «</w:t>
      </w:r>
      <w:proofErr w:type="spellStart"/>
      <w:r w:rsidRPr="000A3DD2">
        <w:rPr>
          <w:rFonts w:ascii="Times New Roman" w:hAnsi="Times New Roman" w:cs="Times New Roman"/>
          <w:sz w:val="36"/>
        </w:rPr>
        <w:t>лызая</w:t>
      </w:r>
      <w:proofErr w:type="spellEnd"/>
      <w:r w:rsidRPr="000A3DD2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0A3DD2">
        <w:rPr>
          <w:rFonts w:ascii="Times New Roman" w:hAnsi="Times New Roman" w:cs="Times New Roman"/>
          <w:sz w:val="36"/>
        </w:rPr>
        <w:t>калова</w:t>
      </w:r>
      <w:proofErr w:type="spellEnd"/>
      <w:r w:rsidRPr="000A3DD2">
        <w:rPr>
          <w:rFonts w:ascii="Times New Roman" w:hAnsi="Times New Roman" w:cs="Times New Roman"/>
          <w:sz w:val="36"/>
        </w:rPr>
        <w:t>».</w:t>
      </w:r>
    </w:p>
    <w:p w:rsidR="00142ACA" w:rsidRPr="000A3DD2" w:rsidRDefault="000A3DD2" w:rsidP="00BE144B">
      <w:pPr>
        <w:pStyle w:val="a3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3191773</wp:posOffset>
            </wp:positionH>
            <wp:positionV relativeFrom="paragraph">
              <wp:posOffset>1766570</wp:posOffset>
            </wp:positionV>
            <wp:extent cx="2585479" cy="1955965"/>
            <wp:effectExtent l="0" t="0" r="5715" b="6350"/>
            <wp:wrapThrough wrapText="bothSides">
              <wp:wrapPolygon edited="0">
                <wp:start x="0" y="0"/>
                <wp:lineTo x="0" y="21460"/>
                <wp:lineTo x="21489" y="21460"/>
                <wp:lineTo x="21489" y="0"/>
                <wp:lineTo x="0" y="0"/>
              </wp:wrapPolygon>
            </wp:wrapThrough>
            <wp:docPr id="9" name="Рисунок 9" descr="Лого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і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79" cy="19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ACA" w:rsidRPr="000A3DD2">
        <w:rPr>
          <w:rFonts w:ascii="Times New Roman" w:hAnsi="Times New Roman" w:cs="Times New Roman"/>
          <w:sz w:val="36"/>
        </w:rPr>
        <w:t xml:space="preserve">Кроме перечисленных особенностей произношения и фонематического восприятия у детей с ФФНР наблюдаются: общая </w:t>
      </w:r>
      <w:proofErr w:type="spellStart"/>
      <w:r w:rsidR="00142ACA" w:rsidRPr="000A3DD2">
        <w:rPr>
          <w:rFonts w:ascii="Times New Roman" w:hAnsi="Times New Roman" w:cs="Times New Roman"/>
          <w:sz w:val="36"/>
        </w:rPr>
        <w:t>смазанность</w:t>
      </w:r>
      <w:proofErr w:type="spellEnd"/>
      <w:r w:rsidR="00142ACA" w:rsidRPr="000A3DD2">
        <w:rPr>
          <w:rFonts w:ascii="Times New Roman" w:hAnsi="Times New Roman" w:cs="Times New Roman"/>
          <w:sz w:val="36"/>
        </w:rPr>
        <w:t xml:space="preserve"> речи, нечеткая дикция, некоторая задержка в формировании словаря и грамматического строя речи (ошибки в падежных окончаниях, употребление предлогов, согласовании прилагательных и числительных с существительными).</w:t>
      </w:r>
    </w:p>
    <w:p w:rsidR="00BE144B" w:rsidRPr="000A3DD2" w:rsidRDefault="00BE144B" w:rsidP="00BE144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897844" w:rsidRDefault="00897844" w:rsidP="00BE144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897844" w:rsidP="00BE144B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897844" w:rsidRDefault="00B05DD1" w:rsidP="007D738F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B05DD1">
        <w:rPr>
          <w:noProof/>
        </w:rPr>
        <w:lastRenderedPageBreak/>
        <w:pict>
          <v:shape id="Надпись 10" o:spid="_x0000_s1029" type="#_x0000_t202" style="position:absolute;margin-left:0;margin-top:0;width:2in;height:2in;z-index:251669504;visibility:visible;mso-wrap-style:non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" filled="f" strokecolor="#7030a0">
            <v:fill o:detectmouseclick="t"/>
            <v:textbox style="mso-fit-shape-to-text:t">
              <w:txbxContent>
                <w:p w:rsidR="000A3DD2" w:rsidRPr="000A3DD2" w:rsidRDefault="000A3DD2" w:rsidP="000A3DD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 w:rsidRPr="000A3DD2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ОНР – ОБЩЕЕ НЕДОРАЗВИТИЕ РЕЧИ</w:t>
                  </w:r>
                </w:p>
              </w:txbxContent>
            </v:textbox>
            <w10:wrap type="square" anchorx="margin"/>
          </v:shape>
        </w:pict>
      </w:r>
    </w:p>
    <w:p w:rsidR="008E7F7B" w:rsidRDefault="00142ACA" w:rsidP="007D738F">
      <w:pPr>
        <w:pStyle w:val="a3"/>
        <w:ind w:right="283" w:firstLine="709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Как видно из названия, при данном виде расстройства страдают все компоненты речевой системы, то есть звуковой стороны (фонетики) – нарушение звукопроизношения и фонематического восприятия; смысловой стороны (лексики, грамматики) – бедный словарь, мало обобщений, синонимов, антонимов и т.д., ошибки словоизменения и словообразования, трудности согласования слов; плохое развитие связной речи – умение рассказывать и пересказывать.</w:t>
      </w:r>
    </w:p>
    <w:p w:rsidR="00142ACA" w:rsidRPr="008E7F7B" w:rsidRDefault="00142ACA" w:rsidP="007D738F">
      <w:pPr>
        <w:pStyle w:val="a3"/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Для детей с ОНР характерно: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Более позднее начало речи: первые слова появляются к 3-4 годам, фразовая речь из двух слов к 5 годам;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 xml:space="preserve">Речь полна </w:t>
      </w:r>
      <w:proofErr w:type="spellStart"/>
      <w:r w:rsidRPr="008E7F7B">
        <w:rPr>
          <w:rFonts w:ascii="Times New Roman" w:hAnsi="Times New Roman" w:cs="Times New Roman"/>
          <w:sz w:val="36"/>
        </w:rPr>
        <w:t>аграмматизмов</w:t>
      </w:r>
      <w:proofErr w:type="spellEnd"/>
      <w:r w:rsidRPr="008E7F7B">
        <w:rPr>
          <w:rFonts w:ascii="Times New Roman" w:hAnsi="Times New Roman" w:cs="Times New Roman"/>
          <w:sz w:val="36"/>
        </w:rPr>
        <w:t xml:space="preserve"> (неправильных форм и вариантов слов) и недостаточно фонетически оформлена;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 xml:space="preserve">Экспрессивная речь отстаёт от </w:t>
      </w:r>
      <w:proofErr w:type="spellStart"/>
      <w:r w:rsidRPr="008E7F7B">
        <w:rPr>
          <w:rFonts w:ascii="Times New Roman" w:hAnsi="Times New Roman" w:cs="Times New Roman"/>
          <w:sz w:val="36"/>
        </w:rPr>
        <w:t>импрессивной</w:t>
      </w:r>
      <w:proofErr w:type="spellEnd"/>
      <w:r w:rsidRPr="008E7F7B">
        <w:rPr>
          <w:rFonts w:ascii="Times New Roman" w:hAnsi="Times New Roman" w:cs="Times New Roman"/>
          <w:sz w:val="36"/>
        </w:rPr>
        <w:t>, то есть ребёнок, понимая обращенную к нему речь, не может сам правильно озвучить свои мысли;</w:t>
      </w:r>
    </w:p>
    <w:p w:rsidR="00142ACA" w:rsidRPr="008E7F7B" w:rsidRDefault="00142ACA" w:rsidP="007D738F">
      <w:pPr>
        <w:pStyle w:val="a3"/>
        <w:numPr>
          <w:ilvl w:val="0"/>
          <w:numId w:val="5"/>
        </w:numPr>
        <w:ind w:right="283"/>
        <w:jc w:val="both"/>
        <w:rPr>
          <w:rFonts w:ascii="Times New Roman" w:hAnsi="Times New Roman" w:cs="Times New Roman"/>
          <w:sz w:val="36"/>
        </w:rPr>
      </w:pPr>
      <w:r w:rsidRPr="008E7F7B">
        <w:rPr>
          <w:rFonts w:ascii="Times New Roman" w:hAnsi="Times New Roman" w:cs="Times New Roman"/>
          <w:sz w:val="36"/>
        </w:rPr>
        <w:t>Речь детей с ОНР малопонятна.</w:t>
      </w:r>
    </w:p>
    <w:p w:rsidR="00A97E04" w:rsidRPr="00A97E04" w:rsidRDefault="008E7F7B" w:rsidP="007D738F">
      <w:pPr>
        <w:pStyle w:val="a3"/>
        <w:ind w:right="283" w:firstLine="709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2854807</wp:posOffset>
            </wp:positionH>
            <wp:positionV relativeFrom="paragraph">
              <wp:posOffset>603535</wp:posOffset>
            </wp:positionV>
            <wp:extent cx="2854097" cy="2144111"/>
            <wp:effectExtent l="0" t="0" r="3810" b="8890"/>
            <wp:wrapThrough wrapText="bothSides">
              <wp:wrapPolygon edited="0">
                <wp:start x="0" y="0"/>
                <wp:lineTo x="0" y="21498"/>
                <wp:lineTo x="21485" y="21498"/>
                <wp:lineTo x="21485" y="0"/>
                <wp:lineTo x="0" y="0"/>
              </wp:wrapPolygon>
            </wp:wrapThrough>
            <wp:docPr id="11" name="Рисунок 11" descr="Совместные разъяснения Минпросвещения России и Профсоюза по регулированию  рабочего времени учителя-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местные разъяснения Минпросвещения России и Профсоюза по регулированию  рабочего времени учителя-логопе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97" cy="214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ACA" w:rsidRPr="008E7F7B">
        <w:rPr>
          <w:rFonts w:ascii="Times New Roman" w:hAnsi="Times New Roman" w:cs="Times New Roman"/>
          <w:sz w:val="36"/>
        </w:rPr>
        <w:t>Чаще всего, говоря про ОНР, подразумевают речевые расстройства детей с нормальным интеллектом и слухом. Дело в том, что при нарушениях слуха или интеллекта недоразвитие речи, разумеется, возникает в большинстве случаев, однако при этом ОНР уже но</w:t>
      </w:r>
      <w:r w:rsidR="00A97E04">
        <w:rPr>
          <w:rFonts w:ascii="Times New Roman" w:hAnsi="Times New Roman" w:cs="Times New Roman"/>
          <w:sz w:val="36"/>
        </w:rPr>
        <w:t>сит характер вторичного дефекта.</w:t>
      </w:r>
    </w:p>
    <w:p w:rsidR="00A97E04" w:rsidRPr="00D02453" w:rsidRDefault="007D738F" w:rsidP="00D0245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225710</wp:posOffset>
            </wp:positionV>
            <wp:extent cx="7477125" cy="8797159"/>
            <wp:effectExtent l="0" t="0" r="0" b="4445"/>
            <wp:wrapThrough wrapText="bothSides">
              <wp:wrapPolygon edited="0">
                <wp:start x="11832" y="47"/>
                <wp:lineTo x="6989" y="234"/>
                <wp:lineTo x="5998" y="327"/>
                <wp:lineTo x="5998" y="889"/>
                <wp:lineTo x="2862" y="1169"/>
                <wp:lineTo x="2091" y="1310"/>
                <wp:lineTo x="2091" y="1918"/>
                <wp:lineTo x="2366" y="2386"/>
                <wp:lineTo x="2531" y="2573"/>
                <wp:lineTo x="6494" y="3134"/>
                <wp:lineTo x="7649" y="3134"/>
                <wp:lineTo x="1816" y="3461"/>
                <wp:lineTo x="936" y="3555"/>
                <wp:lineTo x="881" y="4210"/>
                <wp:lineTo x="991" y="4631"/>
                <wp:lineTo x="2752" y="5379"/>
                <wp:lineTo x="2807" y="8373"/>
                <wp:lineTo x="1431" y="9121"/>
                <wp:lineTo x="991" y="9870"/>
                <wp:lineTo x="936" y="10712"/>
                <wp:lineTo x="1541" y="11367"/>
                <wp:lineTo x="2642" y="12115"/>
                <wp:lineTo x="2036" y="12256"/>
                <wp:lineTo x="1046" y="12677"/>
                <wp:lineTo x="1046" y="12864"/>
                <wp:lineTo x="825" y="13285"/>
                <wp:lineTo x="715" y="13565"/>
                <wp:lineTo x="0" y="14360"/>
                <wp:lineTo x="0" y="15015"/>
                <wp:lineTo x="1431" y="15109"/>
                <wp:lineTo x="1486" y="15857"/>
                <wp:lineTo x="2201" y="16606"/>
                <wp:lineTo x="2256" y="16606"/>
                <wp:lineTo x="1706" y="16653"/>
                <wp:lineTo x="825" y="17120"/>
                <wp:lineTo x="605" y="18056"/>
                <wp:lineTo x="385" y="18477"/>
                <wp:lineTo x="165" y="18804"/>
                <wp:lineTo x="110" y="19132"/>
                <wp:lineTo x="385" y="19553"/>
                <wp:lineTo x="1431" y="19600"/>
                <wp:lineTo x="2311" y="20348"/>
                <wp:lineTo x="1541" y="20675"/>
                <wp:lineTo x="1046" y="21003"/>
                <wp:lineTo x="1046" y="21190"/>
                <wp:lineTo x="2421" y="21564"/>
                <wp:lineTo x="2862" y="21564"/>
                <wp:lineTo x="18656" y="21564"/>
                <wp:lineTo x="19041" y="21564"/>
                <wp:lineTo x="20747" y="21190"/>
                <wp:lineTo x="20802" y="21096"/>
                <wp:lineTo x="20472" y="20582"/>
                <wp:lineTo x="20362" y="20114"/>
                <wp:lineTo x="20032" y="19787"/>
                <wp:lineTo x="19591" y="19600"/>
                <wp:lineTo x="20032" y="19600"/>
                <wp:lineTo x="21517" y="19038"/>
                <wp:lineTo x="21517" y="18149"/>
                <wp:lineTo x="20747" y="18103"/>
                <wp:lineTo x="21077" y="17354"/>
                <wp:lineTo x="20747" y="16606"/>
                <wp:lineTo x="21462" y="15857"/>
                <wp:lineTo x="21462" y="15436"/>
                <wp:lineTo x="21187" y="15109"/>
                <wp:lineTo x="21462" y="13612"/>
                <wp:lineTo x="21407" y="13191"/>
                <wp:lineTo x="21132" y="12864"/>
                <wp:lineTo x="20967" y="12115"/>
                <wp:lineTo x="20582" y="11273"/>
                <wp:lineTo x="20252" y="10946"/>
                <wp:lineTo x="19646" y="10618"/>
                <wp:lineTo x="20252" y="10618"/>
                <wp:lineTo x="20802" y="10244"/>
                <wp:lineTo x="20802" y="9683"/>
                <wp:lineTo x="20307" y="9496"/>
                <wp:lineTo x="18876" y="9121"/>
                <wp:lineTo x="18656" y="8373"/>
                <wp:lineTo x="18656" y="4631"/>
                <wp:lineTo x="19096" y="4631"/>
                <wp:lineTo x="20692" y="4023"/>
                <wp:lineTo x="20802" y="3274"/>
                <wp:lineTo x="20747" y="2386"/>
                <wp:lineTo x="21297" y="1637"/>
                <wp:lineTo x="21187" y="655"/>
                <wp:lineTo x="15299" y="140"/>
                <wp:lineTo x="12217" y="47"/>
                <wp:lineTo x="11832" y="47"/>
              </wp:wrapPolygon>
            </wp:wrapThrough>
            <wp:docPr id="13" name="Рисунок 13" descr="Фон для логопедической презентации - 8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логопедической презентации - 87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879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DD1" w:rsidRPr="00B05DD1">
        <w:rPr>
          <w:noProof/>
          <w:lang w:eastAsia="ru-RU"/>
        </w:rPr>
        <w:pict>
          <v:rect id="Прямоугольник 14" o:spid="_x0000_s1030" style="position:absolute;left:0;text-align:left;margin-left:108pt;margin-top:331.85pt;width:381pt;height:309.1pt;z-index:251674624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" fillcolor="white [3212]" strokecolor="#7030a0" strokeweight="1pt">
            <v:textbox>
              <w:txbxContent>
                <w:p w:rsidR="00A97E04" w:rsidRPr="00A97E04" w:rsidRDefault="00A97E04" w:rsidP="00A97E04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</w:pPr>
                  <w:r w:rsidRPr="00A97E04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 xml:space="preserve">Детям с ОНР логопед рекомендует перевестись в коррекционный логопедический детский сад. </w:t>
                  </w:r>
                  <w:r w:rsidR="007D738F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>Более э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 xml:space="preserve">ффективная работа </w:t>
                  </w:r>
                  <w:r w:rsidR="007D738F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>по исправлению общего недоразвития речи (ОНР) возможна в условиях группы компенсирующего вида.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 xml:space="preserve"> </w:t>
                  </w:r>
                </w:p>
                <w:p w:rsidR="00A97E04" w:rsidRPr="00A97E04" w:rsidRDefault="00A97E04" w:rsidP="00A97E04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</w:pPr>
                </w:p>
                <w:p w:rsidR="00A97E04" w:rsidRDefault="00A97E04" w:rsidP="00A97E04">
                  <w:pPr>
                    <w:jc w:val="center"/>
                  </w:pPr>
                  <w:r w:rsidRPr="00A97E04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 xml:space="preserve">Не надо ничего бояться, а необходимо сходить по направлению логопеда на </w:t>
                  </w:r>
                  <w:proofErr w:type="spellStart"/>
                  <w:r w:rsidRPr="00A97E04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>Психолого-Медико-Педагогическую</w:t>
                  </w:r>
                  <w:proofErr w:type="spellEnd"/>
                  <w:r w:rsidRPr="00A97E04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 xml:space="preserve"> комиссию (</w:t>
                  </w:r>
                  <w:proofErr w:type="spellStart"/>
                  <w:r w:rsidRPr="00A97E04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>ПМПк</w:t>
                  </w:r>
                  <w:proofErr w:type="spellEnd"/>
                  <w:r w:rsidRPr="00A97E04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 xml:space="preserve">), специалисты которой определят уровень недоразвития речи Вашего ребенка и дадут рекомендации по ее оптимальному </w:t>
                  </w:r>
                  <w:r w:rsidR="007D738F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>улучшению.</w:t>
                  </w:r>
                </w:p>
              </w:txbxContent>
            </v:textbox>
            <w10:wrap anchorx="page"/>
          </v:rect>
        </w:pict>
      </w:r>
      <w:r w:rsidR="00A97E04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2175510</wp:posOffset>
            </wp:positionV>
            <wp:extent cx="4762500" cy="1785620"/>
            <wp:effectExtent l="0" t="0" r="0" b="5080"/>
            <wp:wrapThrough wrapText="bothSides">
              <wp:wrapPolygon edited="0">
                <wp:start x="0" y="0"/>
                <wp:lineTo x="0" y="21431"/>
                <wp:lineTo x="21514" y="21431"/>
                <wp:lineTo x="21514" y="0"/>
                <wp:lineTo x="0" y="0"/>
              </wp:wrapPolygon>
            </wp:wrapThrough>
            <wp:docPr id="12" name="Рисунок 12" descr="Папка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ка логопед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97E04" w:rsidRPr="00D02453" w:rsidSect="0014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5321"/>
    <w:multiLevelType w:val="hybridMultilevel"/>
    <w:tmpl w:val="E332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23985"/>
    <w:multiLevelType w:val="hybridMultilevel"/>
    <w:tmpl w:val="A844E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A0570"/>
    <w:multiLevelType w:val="hybridMultilevel"/>
    <w:tmpl w:val="A054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1BAA"/>
    <w:multiLevelType w:val="hybridMultilevel"/>
    <w:tmpl w:val="DC3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38AC"/>
    <w:multiLevelType w:val="hybridMultilevel"/>
    <w:tmpl w:val="CA0C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223A9"/>
    <w:rsid w:val="000213AA"/>
    <w:rsid w:val="000A3DD2"/>
    <w:rsid w:val="00142ACA"/>
    <w:rsid w:val="00400630"/>
    <w:rsid w:val="004817D3"/>
    <w:rsid w:val="006E3801"/>
    <w:rsid w:val="00782161"/>
    <w:rsid w:val="007D738F"/>
    <w:rsid w:val="00897844"/>
    <w:rsid w:val="008D466C"/>
    <w:rsid w:val="008E7F7B"/>
    <w:rsid w:val="0092472D"/>
    <w:rsid w:val="00A97E04"/>
    <w:rsid w:val="00B05DD1"/>
    <w:rsid w:val="00B078D8"/>
    <w:rsid w:val="00B16CDA"/>
    <w:rsid w:val="00BE144B"/>
    <w:rsid w:val="00D02453"/>
    <w:rsid w:val="00F223A9"/>
    <w:rsid w:val="00F2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453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897844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F563-784C-404C-B1B0-E0677AAB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delo532@yandex.ru</dc:creator>
  <cp:lastModifiedBy>Дима</cp:lastModifiedBy>
  <cp:revision>2</cp:revision>
  <dcterms:created xsi:type="dcterms:W3CDTF">2024-07-22T06:46:00Z</dcterms:created>
  <dcterms:modified xsi:type="dcterms:W3CDTF">2024-07-22T06:46:00Z</dcterms:modified>
</cp:coreProperties>
</file>