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FFE" w:rsidRDefault="00966FFE">
      <w:pPr>
        <w:jc w:val="right"/>
        <w:rPr>
          <w:rFonts w:ascii="Times New Roman" w:hAnsi="Times New Roman"/>
          <w:sz w:val="28"/>
        </w:rPr>
      </w:pPr>
    </w:p>
    <w:p w:rsidR="00966FFE" w:rsidRDefault="00966FFE">
      <w:pPr>
        <w:jc w:val="right"/>
        <w:rPr>
          <w:rFonts w:ascii="Times New Roman" w:hAnsi="Times New Roman"/>
          <w:sz w:val="28"/>
        </w:rPr>
      </w:pPr>
    </w:p>
    <w:p w:rsidR="00966FFE" w:rsidRDefault="00966FFE">
      <w:pPr>
        <w:jc w:val="right"/>
        <w:rPr>
          <w:rFonts w:ascii="Times New Roman" w:hAnsi="Times New Roman"/>
          <w:sz w:val="28"/>
        </w:rPr>
      </w:pPr>
    </w:p>
    <w:p w:rsidR="00966FFE" w:rsidRDefault="00966FFE">
      <w:pPr>
        <w:jc w:val="right"/>
        <w:rPr>
          <w:rFonts w:ascii="Times New Roman" w:hAnsi="Times New Roman"/>
          <w:sz w:val="28"/>
        </w:rPr>
      </w:pPr>
    </w:p>
    <w:p w:rsidR="00BF51F3" w:rsidRDefault="00BF51F3">
      <w:pPr>
        <w:jc w:val="right"/>
        <w:rPr>
          <w:rFonts w:ascii="Times New Roman" w:hAnsi="Times New Roman"/>
          <w:sz w:val="28"/>
        </w:rPr>
      </w:pPr>
    </w:p>
    <w:p w:rsidR="00BF51F3" w:rsidRDefault="00BF51F3">
      <w:pPr>
        <w:jc w:val="right"/>
        <w:rPr>
          <w:rFonts w:ascii="Times New Roman" w:hAnsi="Times New Roman"/>
          <w:sz w:val="28"/>
        </w:rPr>
      </w:pPr>
    </w:p>
    <w:p w:rsidR="00BF51F3" w:rsidRDefault="00BF51F3">
      <w:pPr>
        <w:jc w:val="right"/>
        <w:rPr>
          <w:rFonts w:ascii="Times New Roman" w:hAnsi="Times New Roman"/>
          <w:sz w:val="28"/>
        </w:rPr>
      </w:pPr>
    </w:p>
    <w:p w:rsidR="00BF51F3" w:rsidRDefault="00BF51F3">
      <w:pPr>
        <w:jc w:val="right"/>
        <w:rPr>
          <w:rFonts w:ascii="Times New Roman" w:hAnsi="Times New Roman"/>
          <w:sz w:val="28"/>
        </w:rPr>
      </w:pPr>
    </w:p>
    <w:p w:rsidR="00BF51F3" w:rsidRDefault="00BF51F3">
      <w:pPr>
        <w:jc w:val="right"/>
        <w:rPr>
          <w:rFonts w:ascii="Times New Roman" w:hAnsi="Times New Roman"/>
          <w:sz w:val="28"/>
        </w:rPr>
      </w:pPr>
    </w:p>
    <w:p w:rsidR="00966FFE" w:rsidRDefault="00966FFE">
      <w:pPr>
        <w:jc w:val="right"/>
        <w:rPr>
          <w:rFonts w:ascii="Times New Roman" w:hAnsi="Times New Roman"/>
          <w:sz w:val="28"/>
        </w:rPr>
      </w:pPr>
    </w:p>
    <w:p w:rsidR="00966FFE" w:rsidRDefault="00966FFE">
      <w:pPr>
        <w:jc w:val="right"/>
        <w:rPr>
          <w:rFonts w:ascii="Times New Roman" w:hAnsi="Times New Roman"/>
          <w:sz w:val="28"/>
        </w:rPr>
      </w:pPr>
    </w:p>
    <w:p w:rsidR="00966FFE" w:rsidRDefault="00DB3998">
      <w:pPr>
        <w:spacing w:after="200" w:line="276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b/>
          <w:sz w:val="36"/>
        </w:rPr>
        <w:t>Сборник игр на дидактическом пособии «Бом- Бон» направленных на сенсорное развитие детей 4-5 лет</w:t>
      </w:r>
    </w:p>
    <w:p w:rsidR="00966FFE" w:rsidRDefault="00966FFE">
      <w:pPr>
        <w:jc w:val="center"/>
        <w:rPr>
          <w:rFonts w:ascii="Times New Roman" w:hAnsi="Times New Roman"/>
          <w:sz w:val="28"/>
        </w:rPr>
      </w:pPr>
    </w:p>
    <w:p w:rsidR="00966FFE" w:rsidRDefault="00966FFE">
      <w:pPr>
        <w:jc w:val="right"/>
        <w:rPr>
          <w:rFonts w:ascii="Times New Roman" w:hAnsi="Times New Roman"/>
          <w:sz w:val="28"/>
        </w:rPr>
      </w:pPr>
    </w:p>
    <w:p w:rsidR="00BF51F3" w:rsidRDefault="00BF51F3">
      <w:pPr>
        <w:jc w:val="right"/>
        <w:rPr>
          <w:rFonts w:ascii="Times New Roman" w:hAnsi="Times New Roman"/>
          <w:sz w:val="28"/>
        </w:rPr>
      </w:pPr>
    </w:p>
    <w:p w:rsidR="00966FFE" w:rsidRDefault="00966FFE">
      <w:pPr>
        <w:jc w:val="right"/>
        <w:rPr>
          <w:rFonts w:ascii="Times New Roman" w:hAnsi="Times New Roman"/>
          <w:sz w:val="28"/>
        </w:rPr>
      </w:pPr>
    </w:p>
    <w:p w:rsidR="00966FFE" w:rsidRDefault="00966FFE">
      <w:pPr>
        <w:jc w:val="right"/>
        <w:rPr>
          <w:rFonts w:ascii="Times New Roman" w:hAnsi="Times New Roman"/>
          <w:sz w:val="28"/>
        </w:rPr>
      </w:pPr>
    </w:p>
    <w:p w:rsidR="00966FFE" w:rsidRDefault="00966FFE">
      <w:pPr>
        <w:rPr>
          <w:rFonts w:ascii="Times New Roman" w:hAnsi="Times New Roman"/>
          <w:sz w:val="28"/>
        </w:rPr>
      </w:pPr>
    </w:p>
    <w:p w:rsidR="00BF51F3" w:rsidRDefault="00BF51F3">
      <w:pPr>
        <w:rPr>
          <w:rFonts w:ascii="Times New Roman" w:hAnsi="Times New Roman"/>
          <w:sz w:val="28"/>
        </w:rPr>
      </w:pPr>
    </w:p>
    <w:p w:rsidR="00966FFE" w:rsidRDefault="00F02279" w:rsidP="00F02279">
      <w:pPr>
        <w:spacing w:line="276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Разработала: учитель – логопед Злобина М.В.</w:t>
      </w:r>
    </w:p>
    <w:p w:rsidR="00966FFE" w:rsidRDefault="00966FFE">
      <w:pPr>
        <w:spacing w:line="276" w:lineRule="auto"/>
        <w:jc w:val="center"/>
        <w:rPr>
          <w:rFonts w:ascii="Times New Roman" w:hAnsi="Times New Roman"/>
          <w:sz w:val="28"/>
        </w:rPr>
      </w:pPr>
    </w:p>
    <w:p w:rsidR="00966FFE" w:rsidRDefault="00966FFE">
      <w:pPr>
        <w:spacing w:line="276" w:lineRule="auto"/>
        <w:jc w:val="center"/>
        <w:rPr>
          <w:rFonts w:ascii="Times New Roman" w:hAnsi="Times New Roman"/>
          <w:sz w:val="28"/>
        </w:rPr>
      </w:pPr>
    </w:p>
    <w:p w:rsidR="00BF51F3" w:rsidRDefault="00BF51F3">
      <w:pPr>
        <w:spacing w:line="276" w:lineRule="auto"/>
        <w:jc w:val="center"/>
        <w:rPr>
          <w:rFonts w:ascii="Times New Roman" w:hAnsi="Times New Roman"/>
          <w:sz w:val="28"/>
        </w:rPr>
      </w:pPr>
    </w:p>
    <w:p w:rsidR="00BF51F3" w:rsidRDefault="00BF51F3">
      <w:pPr>
        <w:spacing w:line="276" w:lineRule="auto"/>
        <w:jc w:val="center"/>
        <w:rPr>
          <w:rFonts w:ascii="Times New Roman" w:hAnsi="Times New Roman"/>
          <w:sz w:val="28"/>
        </w:rPr>
      </w:pPr>
    </w:p>
    <w:p w:rsidR="00BF51F3" w:rsidRDefault="00BF51F3">
      <w:pPr>
        <w:spacing w:line="276" w:lineRule="auto"/>
        <w:jc w:val="center"/>
        <w:rPr>
          <w:rFonts w:ascii="Times New Roman" w:hAnsi="Times New Roman"/>
          <w:sz w:val="28"/>
        </w:rPr>
      </w:pPr>
    </w:p>
    <w:p w:rsidR="00966FFE" w:rsidRDefault="00966FFE">
      <w:pPr>
        <w:spacing w:line="276" w:lineRule="auto"/>
        <w:jc w:val="center"/>
        <w:rPr>
          <w:rFonts w:ascii="Times New Roman" w:hAnsi="Times New Roman"/>
          <w:sz w:val="28"/>
        </w:rPr>
      </w:pPr>
    </w:p>
    <w:p w:rsidR="00966FFE" w:rsidRDefault="00F02279">
      <w:pPr>
        <w:spacing w:line="27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</w:t>
      </w:r>
      <w:r w:rsidR="00DB3998">
        <w:rPr>
          <w:rFonts w:ascii="Times New Roman" w:hAnsi="Times New Roman"/>
          <w:sz w:val="28"/>
        </w:rPr>
        <w:t>Екатеринбург</w:t>
      </w:r>
      <w:r>
        <w:rPr>
          <w:rFonts w:ascii="Times New Roman" w:hAnsi="Times New Roman"/>
          <w:sz w:val="28"/>
        </w:rPr>
        <w:t xml:space="preserve">, </w:t>
      </w:r>
      <w:r w:rsidR="00DB3998">
        <w:rPr>
          <w:rFonts w:ascii="Times New Roman" w:hAnsi="Times New Roman"/>
          <w:sz w:val="28"/>
        </w:rPr>
        <w:t xml:space="preserve"> 2023</w:t>
      </w:r>
      <w:r>
        <w:rPr>
          <w:rFonts w:ascii="Times New Roman" w:hAnsi="Times New Roman"/>
          <w:sz w:val="28"/>
        </w:rPr>
        <w:t xml:space="preserve"> </w:t>
      </w:r>
      <w:r w:rsidR="00DB3998">
        <w:rPr>
          <w:rFonts w:ascii="Times New Roman" w:hAnsi="Times New Roman"/>
          <w:sz w:val="28"/>
        </w:rPr>
        <w:t>г.</w:t>
      </w:r>
    </w:p>
    <w:p w:rsidR="00966FFE" w:rsidRDefault="00DB3998">
      <w:pPr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 </w:t>
      </w:r>
    </w:p>
    <w:p w:rsidR="00966FFE" w:rsidRDefault="00DB3998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Содержание </w:t>
      </w:r>
    </w:p>
    <w:p w:rsidR="00966FFE" w:rsidRDefault="00DB3998">
      <w:pPr>
        <w:spacing w:line="360" w:lineRule="auto"/>
        <w:ind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Пояснительная записка ………………………………………………………………………………………………………… 3</w:t>
      </w:r>
    </w:p>
    <w:p w:rsidR="00966FFE" w:rsidRDefault="00DB3998">
      <w:pPr>
        <w:spacing w:line="360" w:lineRule="auto"/>
        <w:ind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Конспект дидактической игры «Больше - меньше» для детей 4-5 лет ……………………………………………………… 7</w:t>
      </w:r>
    </w:p>
    <w:p w:rsidR="00966FFE" w:rsidRDefault="00DB3998">
      <w:pPr>
        <w:spacing w:line="360" w:lineRule="auto"/>
        <w:ind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Конспект дидактической игры «Бомбонище» для детей 4-5 лет …………………………………………………………… 11</w:t>
      </w:r>
    </w:p>
    <w:p w:rsidR="00966FFE" w:rsidRDefault="00DB3998">
      <w:pPr>
        <w:spacing w:line="360" w:lineRule="auto"/>
        <w:ind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Конспект дидактической игры «Зайка замёрз» для детей 4-5 лет ………………………………………………………….. 15</w:t>
      </w:r>
    </w:p>
    <w:p w:rsidR="00966FFE" w:rsidRDefault="00DB3998">
      <w:pPr>
        <w:spacing w:line="360" w:lineRule="auto"/>
        <w:ind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Конспект дидактической игры «Лабиринт» для детей 4-5 лет ……………………………………………………………… 22</w:t>
      </w:r>
    </w:p>
    <w:p w:rsidR="00966FFE" w:rsidRDefault="00DB3998">
      <w:pPr>
        <w:spacing w:line="360" w:lineRule="auto"/>
        <w:ind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Конспект дидактической игры «Лучик цветовой» для детей 4-5 лет ………………………………………………………. 26</w:t>
      </w:r>
    </w:p>
    <w:p w:rsidR="00966FFE" w:rsidRDefault="00DB3998">
      <w:pPr>
        <w:spacing w:line="360" w:lineRule="auto"/>
        <w:ind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Конспект дидактической игры «Солнышко лучистое» для детей 4-5 лет …………………………………………………. 30</w:t>
      </w:r>
    </w:p>
    <w:p w:rsidR="00966FFE" w:rsidRDefault="00DB3998">
      <w:pPr>
        <w:spacing w:line="360" w:lineRule="auto"/>
        <w:ind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Конспект дидактической игры «Ты, деревья, друг, сравни, все про них мне расскажи!» для детей 4-5 лет ……………. 35</w:t>
      </w:r>
    </w:p>
    <w:p w:rsidR="00966FFE" w:rsidRDefault="00DB3998">
      <w:pPr>
        <w:spacing w:line="360" w:lineRule="auto"/>
        <w:ind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Конспект дидактической игры «Цветная арифметика» для детей 4-5 лет …………………………………………………. 39</w:t>
      </w:r>
    </w:p>
    <w:p w:rsidR="00966FFE" w:rsidRDefault="00DB3998">
      <w:pPr>
        <w:spacing w:line="360" w:lineRule="auto"/>
        <w:ind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Конспект дидактической игры «Этот лишний» для детей 4-5 лет ………………………………………………………….. 43</w:t>
      </w:r>
    </w:p>
    <w:p w:rsidR="00966FFE" w:rsidRDefault="00DB3998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Список литературы …………………………………………………………………………………………………………….. 48</w:t>
      </w:r>
    </w:p>
    <w:p w:rsidR="00966FFE" w:rsidRDefault="00966FFE">
      <w:pPr>
        <w:spacing w:line="360" w:lineRule="auto"/>
        <w:ind w:firstLine="709"/>
        <w:jc w:val="center"/>
        <w:rPr>
          <w:rFonts w:ascii="Times New Roman" w:hAnsi="Times New Roman"/>
          <w:sz w:val="28"/>
        </w:rPr>
      </w:pPr>
    </w:p>
    <w:p w:rsidR="00966FFE" w:rsidRDefault="00966FFE">
      <w:pPr>
        <w:spacing w:line="276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276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276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276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276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276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276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276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276" w:lineRule="auto"/>
        <w:rPr>
          <w:rFonts w:ascii="Times New Roman" w:hAnsi="Times New Roman"/>
          <w:sz w:val="28"/>
        </w:rPr>
      </w:pPr>
    </w:p>
    <w:p w:rsidR="00966FFE" w:rsidRDefault="00DB3998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Пояснительная записка </w:t>
      </w:r>
      <w:r>
        <w:rPr>
          <w:rFonts w:ascii="Times New Roman" w:hAnsi="Times New Roman"/>
          <w:sz w:val="28"/>
        </w:rPr>
        <w:t xml:space="preserve">       </w:t>
      </w:r>
    </w:p>
    <w:p w:rsidR="00966FFE" w:rsidRDefault="00DB3998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рождения ребенок начинает познавать окружающий мир, это происходит с помощью ощущений (познает определенные свойства предметов, которые воздействуют на его органы чувств) и восприятия (процесс отражения многих признаков предмета, с которыми он соприкасается). </w:t>
      </w:r>
    </w:p>
    <w:p w:rsidR="00966FFE" w:rsidRDefault="00DB3998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Ребенок в жизни сталкивается с многообразием цветов, красок, форм, величин, это могут игрушки, предметы домашнего обихода, он знакомиться с произведениями искусства, музыкой, живописью, скульптурой. С первых этапов жизни ребенка окружает природа с её многообразием цветов, запахов, шумов. Каждый ребенок может все это воспринимать без целенаправленного воспитания, но если это усвоение происходит стихийно, без целенаправленного руководства взрослого, то оно оказывается поверхностным и неполноценным. Поэтому возникает необходимость целенаправленного сенсорного развития детей дошкольного возраста для освоения культурных эталонов и психологических способов обработки сенсорной информации.</w:t>
      </w:r>
    </w:p>
    <w:p w:rsidR="00966FFE" w:rsidRDefault="00DB3998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Основные знания и умения в области сенсорного воспитания, которыми должны овладеть дети дошкольного возраста, подробно изложены в новом в Федеральном государственном образовательном стандарте дошкольного образования (далее: ФГОС ДО) различение формы предметов: круглую, треугольную, четырехугольную, многоугольную;  измерение и сравнение длины, ширины, высоты предметов с помощью условной мерки; различение основных цветов и оттенков.</w:t>
      </w:r>
    </w:p>
    <w:p w:rsidR="00966FFE" w:rsidRDefault="00DB3998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Сенсорное развитие (от лат. sensus– чувство, ощущение) предполагает формирование у ребенка процессов восприятия и представлений о предметах, объектах и явлениях окружающего мира.</w:t>
      </w:r>
    </w:p>
    <w:p w:rsidR="00966FFE" w:rsidRDefault="00DB3998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Большой вклад в изучение проблем сенсорного развития внесли видные отечественные педагоги и психологи: так А.В. Запорожец, Н.П. Сакулина Е.И. Тихеева, А.П. Усова, сформировали положения, которые легли в основу системы сенсорного воспитания: ребенок рождается с относительно развитыми органами чувств, но не способен к восприятию окружающих его предметов в их целостности и постоянстве.</w:t>
      </w:r>
    </w:p>
    <w:p w:rsidR="00966FFE" w:rsidRDefault="00DB3998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 возрасте 4-5 лет происходит обогащение сенсорного опыта, ознакомление детей с широким кругом предметов и объектов, с новыми способами их обследования, закрепление полученных ранее навыков обследования предметов и объектов, совершенствование восприятия детей путем активного использования всех органов чувств (осязания, зрения, слуха, вкуса, обоняния). Происходит обогащение чувственного опыта и умения фиксировать полученные впечатления в речи. Продолжается ознакомление с геометрическими фигурами (кругом, треугольником, квадратом, прямоугольником, овалом), с цветами (красным, синим, зеленым, желтым, оранжевым, фиолетовым, белым, серым). Активно развивается осязание. Продолжается ознакомление с различными материалами на ощупь, путем прикосновения, поглаживания (характеризуя ощущения: гладкое, холодное, пушистое, жесткое, колючее и др.). Формируются образные представления на основе развития образного восприятия в процессе различных видов деятельности. Развиваются умения использовать эталоны как общепринятые свойства и качества предметов (цвет, форма, размер, вес и т.п.), а также подбирать предметы по 1–2 качествам (цвет, размер, материал и т.п.). Продолжается ознакомление детей с обобщенными способами исследования разных объектов с помощью сенсорных эталонов (цвет, форма, величина и др.), осваиваются перцептивные действия (соотнесение с эталоном, сериация, моделирование). Формируется умение получать сведения о новом объекте в процессе его практического исследования, развивается умение решать задачу, выполняя ряд последовательных действий в соответствии с предлагаемым алгоритмом. </w:t>
      </w:r>
    </w:p>
    <w:p w:rsidR="00966FFE" w:rsidRDefault="00DB3998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Восприятие объектов дошкольниками носит предметный характер, сенсорные характеристики (цвет, вкус, форма, величина) ребенок дает не группе предметов, а одному конкретному. Восприятие предметов отличается тем, что дети воспринимают наиболее яркие детали и свойства предметов, деятельность с предметами позволяет обнаруживать отдельные свойства предметов, сравнивать, проводить анализ.</w:t>
      </w:r>
    </w:p>
    <w:p w:rsidR="00966FFE" w:rsidRDefault="00DB3998">
      <w:pPr>
        <w:spacing w:line="36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В работе педагогов для сенсорного развития детей используются различные методы и приемы.</w:t>
      </w:r>
    </w:p>
    <w:p w:rsidR="00966FFE" w:rsidRDefault="00DB3998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Сборник игр </w:t>
      </w:r>
      <w:r>
        <w:rPr>
          <w:rFonts w:ascii="Times New Roman" w:hAnsi="Times New Roman"/>
          <w:sz w:val="28"/>
        </w:rPr>
        <w:t xml:space="preserve">на дидактическом </w:t>
      </w:r>
      <w:r>
        <w:rPr>
          <w:rFonts w:ascii="Times New Roman" w:hAnsi="Times New Roman"/>
          <w:sz w:val="28"/>
          <w:highlight w:val="white"/>
        </w:rPr>
        <w:t xml:space="preserve">пособии «Бом-Бон», </w:t>
      </w:r>
      <w:r>
        <w:rPr>
          <w:rFonts w:ascii="Times New Roman" w:hAnsi="Times New Roman"/>
          <w:sz w:val="28"/>
        </w:rPr>
        <w:t xml:space="preserve">направленный на сенсорное развитие детей 4-5 лет разработан с учетом Федерального государственного образовательного стандарта дошкольного образования (далее: ФГОС ДО) и  примерной общеобразовательной программы «От рождения до школы» (Н.Е. Веракса, Т.С. Комарова, М.А. Васильева). </w:t>
      </w:r>
    </w:p>
    <w:p w:rsidR="00966FFE" w:rsidRDefault="00DB3998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Цель сборника: </w:t>
      </w:r>
      <w:r>
        <w:rPr>
          <w:rFonts w:ascii="Times New Roman" w:hAnsi="Times New Roman"/>
          <w:sz w:val="28"/>
        </w:rPr>
        <w:t xml:space="preserve">создание содержательных и методических условий для сенсорного развития детей 4-5 лет в процессе игр на дидактическом пособии «Бом-Бон» </w:t>
      </w:r>
    </w:p>
    <w:p w:rsidR="00966FFE" w:rsidRDefault="00DB3998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Задачи: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Образовательные: </w:t>
      </w:r>
    </w:p>
    <w:p w:rsidR="00966FFE" w:rsidRDefault="00DB3998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- дать детям представление о том, что множество («много») может состоять из разных по качеству элементов: предметов разного цвета, размера, формы; учить сравнивать части множества, определяя их общий признак;</w:t>
      </w:r>
    </w:p>
    <w:p w:rsidR="00966FFE" w:rsidRDefault="00DB3998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- закреплять с детьми количественный и порядковый счет;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закреплять с детьми представления о лиственных и хвойных деревьях;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закреплять с детьми порядковый и количественный счет, совершенствовать умение сравнивать два предмета по величине, закреплять с детьми понятия «длиннее» - «короче»;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закреплять с детьми знания цветов и их оттенков;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развивать у детей умения определять пространственные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себе;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закреплять с детьми знания о цветах радуги;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закреплять с детьми количественный счет;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учить детей сравнивать две группы предметов.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Развивающие: 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-развивать зрительную и слуховую память;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развивать логическое мышление у детей;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Воспитательные: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-воспитывать интерес у детей к дидактической игре;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-воспитывать аккуратность при работе с дидактическим пособием;</w:t>
      </w:r>
    </w:p>
    <w:p w:rsidR="00966FFE" w:rsidRDefault="00DB3998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Сборник игр на дидактическом пособии «Бом- Бон», направленных на сенсорное развитие детей 4-5 лет составлен опираясь на следующие принципы:</w:t>
      </w:r>
    </w:p>
    <w:p w:rsidR="00966FFE" w:rsidRDefault="00DB3998">
      <w:pPr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 сознательности и активности;</w:t>
      </w:r>
    </w:p>
    <w:p w:rsidR="00966FFE" w:rsidRDefault="00DB3998">
      <w:pPr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 наглядности;</w:t>
      </w:r>
    </w:p>
    <w:p w:rsidR="00966FFE" w:rsidRDefault="00DB3998">
      <w:pPr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 доступности;</w:t>
      </w:r>
    </w:p>
    <w:p w:rsidR="00966FFE" w:rsidRDefault="00DB3998">
      <w:pPr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 систематичности и последовательности: постановка задач образования и развития детей в логике "от простого к сложному";</w:t>
      </w:r>
    </w:p>
    <w:p w:rsidR="00966FFE" w:rsidRDefault="00DB3998">
      <w:pPr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 индивидуального подхода.</w:t>
      </w:r>
    </w:p>
    <w:p w:rsidR="00966FFE" w:rsidRDefault="00966FFE" w:rsidP="00F02279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sz w:val="28"/>
        </w:rPr>
      </w:pPr>
    </w:p>
    <w:p w:rsidR="00966FFE" w:rsidRPr="00F02279" w:rsidRDefault="00DB3998" w:rsidP="00F02279">
      <w:pPr>
        <w:spacing w:line="360" w:lineRule="auto"/>
        <w:jc w:val="center"/>
        <w:rPr>
          <w:rFonts w:ascii="Times New Roman" w:hAnsi="Times New Roman"/>
          <w:b/>
          <w:sz w:val="28"/>
        </w:rPr>
      </w:pPr>
      <w:r w:rsidRPr="00F02279">
        <w:rPr>
          <w:rFonts w:ascii="Times New Roman" w:hAnsi="Times New Roman"/>
          <w:b/>
          <w:sz w:val="28"/>
        </w:rPr>
        <w:t>Конспект дидактической игры «Больше - меньше» для детей 4-5 лет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Дидактическая задача:</w:t>
      </w:r>
      <w:r>
        <w:rPr>
          <w:rFonts w:ascii="Times New Roman" w:hAnsi="Times New Roman"/>
          <w:sz w:val="28"/>
        </w:rPr>
        <w:t xml:space="preserve"> учить детей сравнивать две группы предметов.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Игровая задача:</w:t>
      </w:r>
      <w:r>
        <w:rPr>
          <w:rFonts w:ascii="Times New Roman" w:hAnsi="Times New Roman"/>
          <w:sz w:val="28"/>
        </w:rPr>
        <w:t xml:space="preserve"> накормить голодного крокодильчика, выкладывая на дидактическом пособии «Бом-Бон» из маленьких «бомбончиков» одинакового цвета и одинакового размера 2 группы «бомбончиков», следуя инструкции воспитателя.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Игровое правило: </w:t>
      </w:r>
      <w:r>
        <w:rPr>
          <w:rFonts w:ascii="Times New Roman" w:hAnsi="Times New Roman"/>
          <w:sz w:val="28"/>
        </w:rPr>
        <w:t>нужно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выкладывать на дидактическом пособии «Бом-Бон» из маленьких «бомбончиков» одинакового цвета и одинакового размера 2 группы «бомбончиков», следуя инструкции воспитателя</w:t>
      </w:r>
      <w:r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sz w:val="28"/>
        </w:rPr>
        <w:t>Далее, нужно посчитать количество «бомбончиков» в одной группе и в другой, сравнить их количество между собой и определить в каой группе «бомбончиков» больше. После того как определили группы с наибольшим количеством «бомбончиков» нужно между двумя группами поместить шаблон «крокодил», так, чтобы его пасть была открыта в сторону группы с большим количеством «бомбончиков». Играем за столами, у каждого имеется индивидуальный планшет «Бом-Бон», не выкрикиваем и не перебиваем друг друга.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Игровое действие</w:t>
      </w:r>
      <w:r>
        <w:rPr>
          <w:rFonts w:ascii="Times New Roman" w:hAnsi="Times New Roman"/>
          <w:sz w:val="28"/>
        </w:rPr>
        <w:t>: выкладывание на дидактическом пособии «Бом-Бон» из маленьких «бомбончиков» одинакового цвета и одинакового размера 2 группы «бомбончиков», следуя инструкции воспитателя.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Оборудование:</w:t>
      </w:r>
      <w:r>
        <w:rPr>
          <w:rFonts w:ascii="Times New Roman" w:hAnsi="Times New Roman"/>
          <w:sz w:val="28"/>
        </w:rPr>
        <w:t xml:space="preserve"> дидактическое пособие «Бом-Бон», наполнение «бомбончики» одинаковых размеров, цветов и фактур, шаблон «крокодил», разделитель «река».</w:t>
      </w:r>
    </w:p>
    <w:p w:rsidR="00966FFE" w:rsidRDefault="00966FFE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966FFE" w:rsidRDefault="00DB3998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Ход игры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5954"/>
        <w:gridCol w:w="5776"/>
      </w:tblGrid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Этап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Речь и деятельность воспитателя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Речь и деятельность детей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Организационно-мотивационный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Ребята, к нам сегодня в гости пожаловал голодный крокодил, пока он голодный у него плохое настроение Давайте мы с Вами поднимем крокодилу настроение и накормим его.</w:t>
            </w:r>
          </w:p>
          <w:p w:rsidR="00966FFE" w:rsidRDefault="00DB3998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Согласны?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Внимательно слушают воспитателя.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Настроены помочь крокодилу и накормить его.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Вовлекаются в процесс игры, готовы выполнять игровые действия.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Основной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 Вам сейчас раздам игру «Бом-Бон».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Вам нужно выкладывать на дидактическом пособии «Бом-Бон» из маленьких «бомбончиков» одинакового цвета и одинакового размера 2 группы «бомбончиков», следуя инструкции воспитателя. 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Выкладываем на игровом поле в первую группу 3 красных «бомбончика», а во вторую группу 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Далее, нужно посчитать количество «бомбончиков» в одной группе и в другой, </w:t>
            </w:r>
            <w:r>
              <w:rPr>
                <w:rFonts w:ascii="Times New Roman" w:hAnsi="Times New Roman"/>
                <w:sz w:val="28"/>
              </w:rPr>
              <w:lastRenderedPageBreak/>
              <w:t>сравнить их количество между собой и определить в каой группе «бомбончиков» больше. После того как определили группы с наибольшим количеством «бомбончиков» нужно между двумя группами поместить шаблон «крокодил», так, чтобы его пасть была открыта в сторону группы с большим количеством «бомбончиков». Играем за столами, у каждого имеется индивидуальный планшет «Бом-Бон», не выкрикиваем и не перебиваем друг друга.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Внимательно слушают воспитателя. 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Аккуратно выкладывают «бомбончики» одной цветовой гаммы в один ряд от самого светлого к самому яркому.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Как только вы заканчивают выкладывать «цветовой лучик», сразу поднимают в вверх солнышко.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Повторяют то же самое с другим цветом.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 завершению считают сколько солнышек у каждого ребенка. 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Заключительный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Вы сегодня были очень внимательны. Вы аккуратно выкладывали «бомбончики» одной цветовой гаммы в ряд следуя от самого светлого к самому яркому.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 считаете у Вас сегодня все получилось? Будем в следующий раз еще играть в эту игру?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отвечают все ли у них получилось.</w:t>
            </w:r>
          </w:p>
        </w:tc>
      </w:tr>
    </w:tbl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Pr="00F02279" w:rsidRDefault="00DB3998">
      <w:pPr>
        <w:spacing w:line="360" w:lineRule="auto"/>
        <w:jc w:val="center"/>
        <w:rPr>
          <w:rFonts w:ascii="Times New Roman" w:hAnsi="Times New Roman"/>
          <w:b/>
          <w:sz w:val="28"/>
        </w:rPr>
      </w:pPr>
      <w:r w:rsidRPr="00F02279">
        <w:rPr>
          <w:rFonts w:ascii="Times New Roman" w:hAnsi="Times New Roman"/>
          <w:b/>
          <w:sz w:val="28"/>
        </w:rPr>
        <w:t>Конспект дидактической игры «Бомбонище» для детей 4-5 лет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Дидактическая задача:</w:t>
      </w:r>
      <w:r>
        <w:rPr>
          <w:rFonts w:ascii="Times New Roman" w:hAnsi="Times New Roman"/>
          <w:sz w:val="28"/>
        </w:rPr>
        <w:t xml:space="preserve"> закреплять с детьми количественный счет.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Игровая задача:</w:t>
      </w:r>
      <w:r>
        <w:rPr>
          <w:rFonts w:ascii="Times New Roman" w:hAnsi="Times New Roman"/>
          <w:sz w:val="28"/>
        </w:rPr>
        <w:t xml:space="preserve"> выложить на дидактическом пособии «Бом-Бон» из маленьких «бомбоньчиков» большой, ориентируясь на шаблон.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Игровое правило:</w:t>
      </w:r>
      <w:r>
        <w:rPr>
          <w:rFonts w:ascii="Times New Roman" w:hAnsi="Times New Roman"/>
          <w:sz w:val="28"/>
        </w:rPr>
        <w:t xml:space="preserve"> выкладывать нужно только из маленьких «бомбончиков», можно использовать разные цвета, в шаблон помещаем ровно столько «бомбончиков» сколько влезет их в один ряд,  по завершению выкладывания, нужно посчитать количество маленьких «бомбончиков» в шаблоне, поднять руку  и вслух озвучить результат, ответы не выкрикиваем, не перебиваем. После берем другой щаблон и повторяем действие. Играем за столами по 4 человека.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Игровое действие</w:t>
      </w:r>
      <w:r>
        <w:rPr>
          <w:rFonts w:ascii="Times New Roman" w:hAnsi="Times New Roman"/>
          <w:sz w:val="28"/>
        </w:rPr>
        <w:t>: выкладывание на дидактическом пособии «Бом-Бон» из маленьких «бомбоньчиков» большой, ориентируясь на шаблон.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Оборудование:</w:t>
      </w:r>
      <w:r>
        <w:rPr>
          <w:rFonts w:ascii="Times New Roman" w:hAnsi="Times New Roman"/>
          <w:sz w:val="28"/>
        </w:rPr>
        <w:t xml:space="preserve"> дидактическое пособии «Бом-Бон», наполнение «бомбончики» маленькие разных фактур и разного цвета, шаблоны для наполнения «бомбончиками». </w:t>
      </w:r>
    </w:p>
    <w:p w:rsidR="00966FFE" w:rsidRDefault="00966FFE">
      <w:pPr>
        <w:spacing w:line="48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48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48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48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48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48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480" w:lineRule="auto"/>
        <w:jc w:val="center"/>
        <w:rPr>
          <w:rFonts w:ascii="Times New Roman" w:hAnsi="Times New Roman"/>
          <w:b/>
          <w:sz w:val="28"/>
        </w:rPr>
      </w:pPr>
    </w:p>
    <w:p w:rsidR="00966FFE" w:rsidRDefault="00DB3998">
      <w:pPr>
        <w:spacing w:line="48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Ход игры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5954"/>
        <w:gridCol w:w="5776"/>
      </w:tblGrid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48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Этап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48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Речь и деятельность воспитателя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48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Речь и деятельность детей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48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Организационно-мотивационный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48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Ребята, посмотрите что я сегодня подготовила (показывает шаблон для наполнения «бомбончиками»).</w:t>
            </w:r>
          </w:p>
          <w:p w:rsidR="00966FFE" w:rsidRDefault="00966FFE">
            <w:pPr>
              <w:spacing w:line="480" w:lineRule="auto"/>
              <w:rPr>
                <w:rFonts w:ascii="Times New Roman" w:hAnsi="Times New Roman"/>
                <w:sz w:val="28"/>
              </w:rPr>
            </w:pPr>
          </w:p>
          <w:p w:rsidR="00966FFE" w:rsidRDefault="00DB3998">
            <w:pPr>
              <w:spacing w:line="48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Вам интересно что это такое?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48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Высказывают предположения, что это может быть, и где это можно использовать.</w:t>
            </w:r>
          </w:p>
          <w:p w:rsidR="00966FFE" w:rsidRDefault="00DB3998">
            <w:pPr>
              <w:spacing w:line="48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</w:t>
            </w:r>
          </w:p>
          <w:p w:rsidR="00966FFE" w:rsidRDefault="00DB3998">
            <w:pPr>
              <w:spacing w:line="48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Вовлекаются в процесс игры, готовы выполнять игровые действия.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48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Основной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48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 Вам сейчас раздам игру «Бом-Бон».</w:t>
            </w:r>
          </w:p>
          <w:p w:rsidR="00966FFE" w:rsidRDefault="00DB3998">
            <w:pPr>
              <w:spacing w:line="48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Вам нужно будет выкладывать из маленьких «бомбончиков», в ровно столько «бомбончиков» сколько влезет их в один ряд, «бомбончики можно брать любого цвета и любой фактуры. </w:t>
            </w:r>
          </w:p>
          <w:p w:rsidR="00966FFE" w:rsidRDefault="00DB3998">
            <w:pPr>
              <w:spacing w:line="48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По завершению выкладывания, нужно посчитать количество маленьких «бомбончиков» в шаблоне, поднять руку  и вслух озвучить результат, ответы не выкрикиваем, не перебиваем.</w:t>
            </w:r>
          </w:p>
          <w:p w:rsidR="00966FFE" w:rsidRDefault="00DB3998">
            <w:pPr>
              <w:spacing w:line="48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После берем другой шаблон и повторяем действие.</w:t>
            </w:r>
          </w:p>
          <w:p w:rsidR="00966FFE" w:rsidRDefault="00DB3998">
            <w:pPr>
              <w:spacing w:line="48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Играем за столами по 4 человека.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48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Внимательно слушают воспитателя. </w:t>
            </w:r>
          </w:p>
          <w:p w:rsidR="00966FFE" w:rsidRDefault="00DB3998">
            <w:pPr>
              <w:spacing w:line="48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Внимательно выкладывают маленькие «бомбончики» в шаблон в один ряд.</w:t>
            </w:r>
          </w:p>
          <w:p w:rsidR="00966FFE" w:rsidRDefault="00DB3998">
            <w:pPr>
              <w:spacing w:line="48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 завершению выкладывания,  считают количество маленьких «бомбончиков» в шаблоне, поднимают руку  и вслух </w:t>
            </w:r>
            <w:r>
              <w:rPr>
                <w:rFonts w:ascii="Times New Roman" w:hAnsi="Times New Roman"/>
                <w:sz w:val="28"/>
              </w:rPr>
              <w:lastRenderedPageBreak/>
              <w:t>озвучивают результат, ответы не выкрикивают, не перебивают.</w:t>
            </w:r>
          </w:p>
          <w:p w:rsidR="00966FFE" w:rsidRDefault="00DB3998">
            <w:pPr>
              <w:spacing w:line="48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После берут другой шаблон и повторяют действие.</w:t>
            </w:r>
          </w:p>
          <w:p w:rsidR="00966FFE" w:rsidRDefault="00966FFE">
            <w:pPr>
              <w:spacing w:line="48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48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Заключительный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48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Вы сегодня были очень внимательны. Вы аккуратно выкладывали «бомбончики» в шаблон и правильно называли их получившееся количество.</w:t>
            </w:r>
          </w:p>
          <w:p w:rsidR="00966FFE" w:rsidRDefault="00DB3998">
            <w:pPr>
              <w:spacing w:line="48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 считаете у Вас сегодня все получилось? Будем в следующий раз еще играть в эту игру?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48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отвечают все ли у них получилось.</w:t>
            </w:r>
          </w:p>
        </w:tc>
      </w:tr>
    </w:tbl>
    <w:p w:rsidR="00966FFE" w:rsidRDefault="00966FFE">
      <w:pPr>
        <w:spacing w:line="360" w:lineRule="auto"/>
        <w:jc w:val="both"/>
        <w:rPr>
          <w:rFonts w:ascii="Times New Roman" w:hAnsi="Times New Roman"/>
          <w:sz w:val="24"/>
        </w:rPr>
      </w:pPr>
    </w:p>
    <w:p w:rsidR="00966FFE" w:rsidRDefault="00966FFE">
      <w:pPr>
        <w:rPr>
          <w:rFonts w:ascii="Times New Roman" w:hAnsi="Times New Roman"/>
          <w:sz w:val="24"/>
        </w:rPr>
      </w:pPr>
    </w:p>
    <w:p w:rsidR="00966FFE" w:rsidRPr="00F02279" w:rsidRDefault="00DB3998">
      <w:pPr>
        <w:spacing w:line="360" w:lineRule="auto"/>
        <w:jc w:val="center"/>
        <w:rPr>
          <w:rFonts w:ascii="Times New Roman" w:hAnsi="Times New Roman"/>
          <w:b/>
          <w:sz w:val="28"/>
        </w:rPr>
      </w:pPr>
      <w:r w:rsidRPr="00F02279">
        <w:rPr>
          <w:rFonts w:ascii="Times New Roman" w:hAnsi="Times New Roman"/>
          <w:b/>
          <w:sz w:val="28"/>
        </w:rPr>
        <w:lastRenderedPageBreak/>
        <w:t>Конспект дидактической игры «Зайка замёрз» для детей 4-5 лет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Дидактическая задача:</w:t>
      </w:r>
      <w:r>
        <w:rPr>
          <w:rFonts w:ascii="Times New Roman" w:hAnsi="Times New Roman"/>
          <w:sz w:val="28"/>
        </w:rPr>
        <w:t xml:space="preserve"> закреплять с детьми знания о цветах радуги.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Игровая задача:</w:t>
      </w:r>
      <w:r>
        <w:rPr>
          <w:rFonts w:ascii="Times New Roman" w:hAnsi="Times New Roman"/>
          <w:sz w:val="28"/>
        </w:rPr>
        <w:t xml:space="preserve"> спасти от холода зайчика, выкладывая на дидактическом пособии «Бом-Бон» из «бомбончиков» радугу, следуя подсказкам пословицы.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Игровое правило:</w:t>
      </w:r>
      <w:r>
        <w:rPr>
          <w:rFonts w:ascii="Times New Roman" w:hAnsi="Times New Roman"/>
          <w:sz w:val="28"/>
        </w:rPr>
        <w:t xml:space="preserve"> нужно на игровом поле над зайчиком выложить радугу, следуя подсказкам пословицы, цвет нужно подбирать на первую букву слова: «как же – (К –красный)»,  «осенью – (О – оранжевый)», «жалко – (Ж – желтый)», «зайку, - (З – зеленый)», «греется – (Г – голубой)», «старенькой – (С – синий)», «фуфайкой – (Ф – фуфайкой)». Играем за столами, у каждого имеется индивидуальный планшет «Бом-Бон».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Игровое действие</w:t>
      </w:r>
      <w:r>
        <w:rPr>
          <w:rFonts w:ascii="Times New Roman" w:hAnsi="Times New Roman"/>
          <w:sz w:val="28"/>
        </w:rPr>
        <w:t>: выкладывание на дидактическом пособии «Бом-Бон» из «бомбончиков» радуги, следуя подсказкам пословицы.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Оборудование:</w:t>
      </w:r>
      <w:r>
        <w:rPr>
          <w:rFonts w:ascii="Times New Roman" w:hAnsi="Times New Roman"/>
          <w:sz w:val="28"/>
        </w:rPr>
        <w:t xml:space="preserve"> дидактическое пособие «Бом-Бон», наполнение цветные «бомбончики» цветов, соответствующих цветам радуги, изображение зайчика, изображение фуфайки.</w:t>
      </w:r>
    </w:p>
    <w:p w:rsidR="00966FFE" w:rsidRDefault="00966FFE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966FFE" w:rsidRDefault="00DB3998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Ход игры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5954"/>
        <w:gridCol w:w="5776"/>
      </w:tblGrid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Этап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Речь и деятельность воспитателя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Речь и деятельность детей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Организационно-мотивационный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Ребята, посмотрите кто к нам сегодня пришел в гости (показывает изображение зайчика), ему очень холодно, а согреется он тогда, когда на небе появится радуга.</w:t>
            </w:r>
          </w:p>
          <w:p w:rsidR="00966FFE" w:rsidRDefault="00DB3998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Поможем зайчику согреться?</w:t>
            </w:r>
          </w:p>
          <w:p w:rsidR="00966FFE" w:rsidRDefault="00966FFE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Внимательно слушают воспитателя, жалеют зайчика.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Вовлекаются в процесс игры, готовы выполнять игровые действия.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Основной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 Вам сейчас раздам игру «Бом-Бон».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Вам нужно будет на игровом поле над зайчиком выложить радугу, следуя подсказкам пословицы.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Слушайте внимательно.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«Как же осенью жалко зайку, греется старенькой фуфайкой».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 волшебные эти слова потому что каждая первая буква слова является подсказкой, какой цвет должен располагаться в радуге.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Готовы построить радугу на игровом поле?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Слушайте внимательно слова!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Посередине поля помещаем зайчика.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Начинаем выкладывать радугу слева-направо.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«Как же», первая буква «К», значит какой цвет?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(на экране проектора появляется красный цвет)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Правильно, красный!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Положите пожалуйста над зайчиком первый «бомбончик» красного цвета.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«Осенью», первая буква «О», значит какой цвет?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(на экране проектора появляется соответствующий цвет)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Правильно, оранжевый!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Положите пожалуйста над зайчиком второй «бомбончик» оранжевого цвета.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«Жалко», первая буква «Ж», значит какой цвет?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(на экране проектора появляется соответствующий цвет)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Правильно, жёлтый!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Положите пожалуйста над зайчиком третий «бомбончик» жёлтого цвета.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«Зайку», первая буква «З», значит какой цвет?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(на экране проектора появляется соответствующий цвет)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Правильно, зелёный!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Положите пожалуйста над зайчиком четвёртый «бомбончик» зелёного цвета.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«Греется», первая буква «Г», значит какой цвет?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(на экране проектора появляется соответствующий цвет)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Правильно, голубой!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Положите пожалуйста над зайчиком пятый «бомбончик» голубого цвета.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«Старенькой», первая буква «С», значит какой цвет?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(на экране проектора появляется соответствующий цвет)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Правильно, синий!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Положите пожалуйста над зайчиком шестой «бомбончик» синего цвета.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«Фуфайкой», первая буква «Ф», значит какой цвет?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(на экране проектора появляется соответствующий цвет)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Правильно, фиолетовый!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Положите пожалуйста над зайчиком седьмой «бомбончик» фиолетового цвета.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Отлично, посмотрите какая замечательная радуга появилась над нашим зайчиком!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Внимательно слушают воспитателя. 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Аккуратно выкладывают «бомбончики» в соответствии с подсказками пословицы.</w:t>
            </w:r>
          </w:p>
          <w:p w:rsidR="00966FFE" w:rsidRDefault="00966FF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Заключительный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Вы сегодня были очень внимательны. Вы аккуратно выкладывали из «бомбончиков» радугу, тем самым спасли зайчика от холода. 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Я Вас поздравляю, мы с вами справились с задачей. 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Над зайчиком появилась волшебная радуга.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Давайте с Вами сравним свои радуги, с той, которая изображена на экране. Замечательно, что у Вас получилось точно также.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Волшебная радуга подарила зайчику фуфайку. 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(раздает всем детям шаблон «фуфайка»)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Сейчас он не замерзнет.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Посмотрите зайчик улыбается, он благодарен Вам за то, что вы спасли его от холода!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 считаете у Вас сегодня все получилось? Будем в следующий раз еще играть в эту игру?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Сравнивают свою радугу с образцом на экране.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Дети, у которых правильно выложена радуга, получают для зайчика фуфайку, которую они накладывают на зайчика.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отвечают все ли у них получилось.</w:t>
            </w:r>
          </w:p>
        </w:tc>
      </w:tr>
    </w:tbl>
    <w:p w:rsidR="00966FFE" w:rsidRDefault="00966FFE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Pr="00F02279" w:rsidRDefault="00DB3998">
      <w:pPr>
        <w:spacing w:line="360" w:lineRule="auto"/>
        <w:jc w:val="center"/>
        <w:rPr>
          <w:rFonts w:ascii="Times New Roman" w:hAnsi="Times New Roman"/>
          <w:b/>
          <w:sz w:val="28"/>
        </w:rPr>
      </w:pPr>
      <w:r w:rsidRPr="00F02279">
        <w:rPr>
          <w:rFonts w:ascii="Times New Roman" w:hAnsi="Times New Roman"/>
          <w:b/>
          <w:sz w:val="28"/>
        </w:rPr>
        <w:lastRenderedPageBreak/>
        <w:t>Конспект дидактической игры «Лабиринт» для детей 4-5 лет</w:t>
      </w:r>
    </w:p>
    <w:p w:rsidR="00966FFE" w:rsidRDefault="00DB3998">
      <w:pPr>
        <w:spacing w:line="360" w:lineRule="auto"/>
        <w:ind w:firstLine="72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Дидактическая задача:</w:t>
      </w:r>
      <w:r>
        <w:rPr>
          <w:rFonts w:ascii="Times New Roman" w:hAnsi="Times New Roman"/>
          <w:sz w:val="28"/>
        </w:rPr>
        <w:t xml:space="preserve"> развивать у детей умения определять пространственные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Игровая задача:</w:t>
      </w:r>
      <w:r>
        <w:rPr>
          <w:rFonts w:ascii="Times New Roman" w:hAnsi="Times New Roman"/>
          <w:sz w:val="28"/>
        </w:rPr>
        <w:t xml:space="preserve"> нужно помочь цыпленку пройти к маме курочке через лабиринт, следуя инструкциям воспитателя.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Игровое правило:</w:t>
      </w:r>
      <w:r>
        <w:rPr>
          <w:rFonts w:ascii="Times New Roman" w:hAnsi="Times New Roman"/>
          <w:sz w:val="28"/>
        </w:rPr>
        <w:t xml:space="preserve"> выкладывать из «брусочков» разной длины преграды, образуя лабиринт. У входа помещается цыпленок, у выхода курица, ребенку необходимо двигаться по лабиринту, следуя инструкциям воспитателя. Ребенок побеждает тогда, когда цыплёнок встретится с курицей. Играем за столами, у каждого имеется индивидуальный планшет «Бом-Бон», не выкрикиваем и не перебиваем друг друга.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Игровое действие</w:t>
      </w:r>
      <w:r>
        <w:rPr>
          <w:rFonts w:ascii="Times New Roman" w:hAnsi="Times New Roman"/>
          <w:sz w:val="28"/>
        </w:rPr>
        <w:t>: выкладывание на дидактическом пособии «Бом-Бон» из «брусочков» разной длины преграды, образуя лабиринт. У входа помещается цыпленок, у выхода курица, ребенку необходимо двигаться по лабиринту, следуя инструкциям воспитателя.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Оборудование:</w:t>
      </w:r>
      <w:r>
        <w:rPr>
          <w:rFonts w:ascii="Times New Roman" w:hAnsi="Times New Roman"/>
          <w:sz w:val="28"/>
        </w:rPr>
        <w:t xml:space="preserve"> дидактическое пособие «Бом-Бон», наполнение «бомбончики» «цыпленок» - желтый маленького размера, и «курица» - желтый большого размера, брусочки разной длины, шаблон лабиринта.</w:t>
      </w: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DB3998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Ход игры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5954"/>
        <w:gridCol w:w="5776"/>
      </w:tblGrid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Этап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Речь и деятельность воспитателя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Речь и деятельность детей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Организационно-мотивационный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Ребята, посмотрите, маленький цыпленок потерял свою маму.</w:t>
            </w:r>
          </w:p>
          <w:p w:rsidR="00966FFE" w:rsidRDefault="00DB3998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Поможем им встретиться?</w:t>
            </w:r>
          </w:p>
          <w:p w:rsidR="00966FFE" w:rsidRDefault="00966FFE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Внимательно слушают воспитателя.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Настроены помочь цыпленку.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Вовлекаются в процесс игры, готовы выполнять игровые действия.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Основной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 Вам сейчас раздам игру «Бом-Бон».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Вам нужно сначала выложить из брусочков лабиринт. На входе в лабиринт помещаем цыпленка, на выходе курицу.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 сейчас внимательно слушайте меня и двигайтесь в заданном направлении.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Двигайтесь прямо до голубой преграды.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Поверните налево.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Двигайтесь прямо до жёлтой преграды.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Поверните налево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Двигайтесь вниз до жёлтой преграды.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Поверните налево.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Двигайтесь прямо до желтой преграды.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Поверните направо.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Двигайтесь вверх.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Ура! Цыпленок встретился со своей мамой-курицей!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Играем за столами, у каждого имеется индивидуальный планшет «Бом-Бон», не выкрикиваем и не перебиваем друг друга.</w:t>
            </w:r>
          </w:p>
          <w:p w:rsidR="00966FFE" w:rsidRDefault="00966FF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Аккуратно выкладывают из брусочков лабиринт по шаблону. На входе в лабиринт помещают цыпленка, на выходе курицу.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Внимательно слушают воспитателя.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Следуют инструкции воспитателя.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Выполняют перемещение цыпленка в лабиринте.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Заключительный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Вы сегодня были очень внимательны. Вы аккуратно выкладывали из брусочков лабиринт по шаблону, внимательно слушали меня и у вас получилось помочь цыпленку встретиться с мамой-курицей.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 считаете у Вас сегодня все получилось? Будем в следующий раз еще играть в эту игру?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отвечают все ли у них получилось.</w:t>
            </w:r>
          </w:p>
        </w:tc>
      </w:tr>
    </w:tbl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Pr="00F02279" w:rsidRDefault="00DB3998">
      <w:pPr>
        <w:spacing w:line="360" w:lineRule="auto"/>
        <w:jc w:val="center"/>
        <w:rPr>
          <w:rFonts w:ascii="Times New Roman" w:hAnsi="Times New Roman"/>
          <w:b/>
          <w:sz w:val="28"/>
        </w:rPr>
      </w:pPr>
      <w:r w:rsidRPr="00F02279">
        <w:rPr>
          <w:rFonts w:ascii="Times New Roman" w:hAnsi="Times New Roman"/>
          <w:b/>
          <w:sz w:val="28"/>
        </w:rPr>
        <w:lastRenderedPageBreak/>
        <w:t>Конспект дидактической игры «Лучик цветовой»  для детей 4-5 лет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Дидактическая задача:</w:t>
      </w:r>
      <w:r>
        <w:rPr>
          <w:rFonts w:ascii="Times New Roman" w:hAnsi="Times New Roman"/>
          <w:sz w:val="28"/>
        </w:rPr>
        <w:t xml:space="preserve"> закреплять с детьми знания цветов и их оттенков.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Игровая задача:</w:t>
      </w:r>
      <w:r>
        <w:rPr>
          <w:rFonts w:ascii="Times New Roman" w:hAnsi="Times New Roman"/>
          <w:sz w:val="28"/>
        </w:rPr>
        <w:t xml:space="preserve"> выкладывать солнышку лучики на дидактическом пособии «Бом-Бон» из маленьких «бомбоньчиков» различной цветовой палитры от светлого к яркому.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Игровое правило:</w:t>
      </w:r>
      <w:r>
        <w:rPr>
          <w:rFonts w:ascii="Times New Roman" w:hAnsi="Times New Roman"/>
          <w:sz w:val="28"/>
        </w:rPr>
        <w:t xml:space="preserve"> выкладывать  из «бомбончиков разных размеров и разных фактур, но одной цветовой гаммы от самого светлого к самому яркому. Как только вы заканчиваете выкладывать «цветовой лучик», сразу поднимаете в вверх солнышко, воспитатель проверяет правильность выполнения задания, если все правильно, то вы откладываете солнышко в сторонку, после выкладывания следующего «цветового лучика» вы поднимаете вверх уже следующее солнышко и т.д. Побеждает тот, кто наберет больше всего солнышек.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Играем за столами, у каждого имеется индивидуальный планшет «Бом-Бон», не выкрикиваем и не перебиваем друг друга.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Игровое действие</w:t>
      </w:r>
      <w:r>
        <w:rPr>
          <w:rFonts w:ascii="Times New Roman" w:hAnsi="Times New Roman"/>
          <w:sz w:val="28"/>
        </w:rPr>
        <w:t>: выкладывание на дидактическом пособии «Бом-Бон» из «бомбончиков» разных цветов и разных фактур, но одной цветовой гаммы «цветового луча».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Оборудование:</w:t>
      </w:r>
      <w:r>
        <w:rPr>
          <w:rFonts w:ascii="Times New Roman" w:hAnsi="Times New Roman"/>
          <w:sz w:val="28"/>
        </w:rPr>
        <w:t xml:space="preserve"> дидактическое пособии «Бом-Бон», наполнение «бомбончики» разных размеров, разных фактур но одной цветовой гаммы, изображение солнца без лучей, жетоны «солнышко».</w:t>
      </w:r>
    </w:p>
    <w:p w:rsidR="00966FFE" w:rsidRDefault="00966FFE">
      <w:pPr>
        <w:spacing w:line="360" w:lineRule="auto"/>
        <w:ind w:firstLine="720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DB3998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Ход игры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5954"/>
        <w:gridCol w:w="5776"/>
      </w:tblGrid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Этап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Речь и деятельность воспитателя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Речь и деятельность детей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Организационно-мотивационный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Ребята, посмотрите (показывает солнышко, у которого нет лучиков) у нашего весеннего солнышка пропали лучики, и оно сейчас не сможет окрасить природу в весенние яркие цвета.</w:t>
            </w:r>
          </w:p>
          <w:p w:rsidR="00966FFE" w:rsidRDefault="00DB3998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Давайте мы сейчас с Вами поможем солнышку.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Внимательно слушают воспитателя.</w:t>
            </w:r>
          </w:p>
          <w:p w:rsidR="00966FFE" w:rsidRDefault="00966FF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Настроены помочь солнышку.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Вовлекаются в процесс игры, готовы выполнять игровые действия.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Основной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 Вам сейчас раздам игру «Бом-Бон».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Вам нужно выкладывать из «бомбончиков разных размеров и разных фактур, но одной цветовой гаммы от самого светлого к самому яркому «цветовые лучики» для нашего солнышка, чтобы оно смогло окрасить всю природу в весенние краски. Как только вы заканчиваете выкладывать «цветовой лучик», сразу поднимаете в вверх солнышко.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Воспитатель проверяет правильность выполнения задания, если все правильно, то вы </w:t>
            </w:r>
            <w:r>
              <w:rPr>
                <w:rFonts w:ascii="Times New Roman" w:hAnsi="Times New Roman"/>
                <w:sz w:val="28"/>
              </w:rPr>
              <w:lastRenderedPageBreak/>
              <w:t>откладываете солнышко в сторонку, после выкладывания следующего «цветового лучика» вы поднимаете вверх уже следующее солнышко и т.д.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Побеждает тот, кто наберет больше всего солнышек.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Играем за столами, у каждого имеется индивидуальный планшет «Бом-Бон», не выкрикиваем и не перебиваем друг друга.</w:t>
            </w:r>
          </w:p>
          <w:p w:rsidR="00966FFE" w:rsidRDefault="00966FF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Внимательно слушают воспитателя. 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Аккуратно выкладывают «бомбончики» одной цветовой гаммы в один ряд от самого светлого к самому яркому.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Как только вы заканчивают выкладывать «цветовой лучик», сразу поднимают в вверх солнышко.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Повторяют то же самое с другим цветом.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 завершению считают сколько солнышек у каждого ребенка. 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Заключительный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Вы сегодня были очень внимательны. Вы аккуратно выкладывали «бомбончики» одной цветовой гаммы в ряд следуя от самого светлого к самому яркому.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 считаете у Вас сегодня все получилось? Будем в следующий раз еще играть в эту игру?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отвечают все ли у них получилось.</w:t>
            </w:r>
          </w:p>
        </w:tc>
      </w:tr>
    </w:tbl>
    <w:p w:rsidR="00966FFE" w:rsidRDefault="00966FFE">
      <w:pPr>
        <w:jc w:val="center"/>
        <w:rPr>
          <w:rFonts w:ascii="Times New Roman" w:hAnsi="Times New Roman"/>
        </w:rPr>
      </w:pPr>
    </w:p>
    <w:p w:rsidR="00966FFE" w:rsidRDefault="00966FFE">
      <w:pPr>
        <w:jc w:val="center"/>
        <w:rPr>
          <w:rFonts w:ascii="Times New Roman" w:hAnsi="Times New Roman"/>
        </w:rPr>
      </w:pPr>
    </w:p>
    <w:p w:rsidR="00966FFE" w:rsidRDefault="00966FFE">
      <w:pPr>
        <w:jc w:val="center"/>
        <w:rPr>
          <w:rFonts w:ascii="Times New Roman" w:hAnsi="Times New Roman"/>
        </w:rPr>
      </w:pPr>
    </w:p>
    <w:p w:rsidR="00966FFE" w:rsidRDefault="00966FFE">
      <w:pPr>
        <w:jc w:val="center"/>
        <w:rPr>
          <w:rFonts w:ascii="Times New Roman" w:hAnsi="Times New Roman"/>
        </w:rPr>
      </w:pPr>
    </w:p>
    <w:p w:rsidR="00966FFE" w:rsidRDefault="00966FFE">
      <w:pPr>
        <w:jc w:val="center"/>
        <w:rPr>
          <w:rFonts w:ascii="Times New Roman" w:hAnsi="Times New Roman"/>
        </w:rPr>
      </w:pPr>
    </w:p>
    <w:p w:rsidR="00966FFE" w:rsidRDefault="00966FFE">
      <w:pPr>
        <w:jc w:val="center"/>
        <w:rPr>
          <w:rFonts w:ascii="Times New Roman" w:hAnsi="Times New Roman"/>
        </w:rPr>
      </w:pPr>
    </w:p>
    <w:p w:rsidR="00966FFE" w:rsidRDefault="00966FFE">
      <w:pPr>
        <w:jc w:val="center"/>
        <w:rPr>
          <w:rFonts w:ascii="Times New Roman" w:hAnsi="Times New Roman"/>
        </w:rPr>
      </w:pPr>
    </w:p>
    <w:p w:rsidR="00966FFE" w:rsidRDefault="00966FFE">
      <w:pPr>
        <w:jc w:val="center"/>
        <w:rPr>
          <w:rFonts w:ascii="Times New Roman" w:hAnsi="Times New Roman"/>
        </w:rPr>
      </w:pPr>
    </w:p>
    <w:p w:rsidR="00966FFE" w:rsidRPr="00F02279" w:rsidRDefault="00DB3998">
      <w:pPr>
        <w:spacing w:line="360" w:lineRule="auto"/>
        <w:jc w:val="center"/>
        <w:rPr>
          <w:rFonts w:ascii="Times New Roman" w:hAnsi="Times New Roman"/>
          <w:b/>
          <w:sz w:val="28"/>
        </w:rPr>
      </w:pPr>
      <w:r w:rsidRPr="00F02279">
        <w:rPr>
          <w:rFonts w:ascii="Times New Roman" w:hAnsi="Times New Roman"/>
          <w:b/>
          <w:sz w:val="28"/>
        </w:rPr>
        <w:lastRenderedPageBreak/>
        <w:t>Конспект дидактической игры «Солнышко лучистое»  для детей 4-5 лет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Дидактическая задача:</w:t>
      </w:r>
      <w:r>
        <w:rPr>
          <w:rFonts w:ascii="Times New Roman" w:hAnsi="Times New Roman"/>
          <w:sz w:val="28"/>
        </w:rPr>
        <w:t xml:space="preserve"> закреплять с детьми порядковый и количественный счет, совершенствовать умение сравнивать два предмета по величине, закреплять с детьми понятия «длиннее» - «короче».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Игровая задача:</w:t>
      </w:r>
      <w:r>
        <w:rPr>
          <w:rFonts w:ascii="Times New Roman" w:hAnsi="Times New Roman"/>
          <w:sz w:val="28"/>
        </w:rPr>
        <w:t xml:space="preserve"> помочь солнышку вернуть лучики, чтобы согреть весенним теплом, путем выкладывания на дидактическом пособии «Бом-Бон» из маленьких «бомбончиков» желтого цвета лучиков солнышку.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Игровое правило:</w:t>
      </w:r>
      <w:r>
        <w:rPr>
          <w:rFonts w:ascii="Times New Roman" w:hAnsi="Times New Roman"/>
          <w:sz w:val="28"/>
        </w:rPr>
        <w:t xml:space="preserve"> выкладывать из жёлтых «бомбончиков маленького размера лучики у солнышка, выкладываем столько лучей и такой длины, какую проговорит в задании воспитатель. Слушаем задание внимательно.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Как только вы заканчиваете выкладывать лучики, сразу поднимаете в вверх солнышко, воспитатель проверяет правильность выполнения задания, если все правильно, то вы откладываете солнышко в сторонку, после выполнения, следующего вы поднимаете вверх уже следующее солнышко и т.д. Побеждает тот, кто наберет больше всего солнышек. Играем за столами, у каждого имеется индивидуальный планшет «Бом-Бон», не выкрикиваем и не перебиваем друг друга. 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Игровое действие</w:t>
      </w:r>
      <w:r>
        <w:rPr>
          <w:rFonts w:ascii="Times New Roman" w:hAnsi="Times New Roman"/>
          <w:sz w:val="28"/>
        </w:rPr>
        <w:t>: выкладывание на дидактическом пособии «Бом-Бон» из «бомбончиков» желтого цвета маленького размера лучей у солнышка, следуя рекомендациям воспитателя.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Оборудование:</w:t>
      </w:r>
      <w:r>
        <w:rPr>
          <w:rFonts w:ascii="Times New Roman" w:hAnsi="Times New Roman"/>
          <w:sz w:val="28"/>
        </w:rPr>
        <w:t xml:space="preserve"> дидактическое пособие «Бом-Бон», наполнение «бомбончики» маленького размера, одинаковой фактуры, желтого цвета, проектор, ноутбук, презентация с карточками правильных ответов.</w:t>
      </w: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DB3998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Ход игры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5954"/>
        <w:gridCol w:w="5776"/>
      </w:tblGrid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Этап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Речь и деятельность воспитателя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Речь и деятельность детей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Организационно-мотивационный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Ребята, посмотрите (показывает солнышко, у которого нет лучиков) у нашего весеннего солнышка пропали лучики, и оно сейчас не сможет согреть природу своим теплом.</w:t>
            </w:r>
          </w:p>
          <w:p w:rsidR="00966FFE" w:rsidRDefault="00DB3998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Давайте мы сейчас с Вами поможем солнышку.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Внимательно слушают воспитателя.</w:t>
            </w:r>
          </w:p>
          <w:p w:rsidR="00966FFE" w:rsidRDefault="00966FF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Настроены помочь солнышку.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Вовлекаются в процесс игры, готовы выполнять игровые действия.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Основной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 Вам сейчас раздам игру «Бом-Бон».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Вам нужно выкладывать из маленьких «бомбончиков маленького размера, лучики солнышку, чтобы оно смогло согреть всю природу своим теплом. Как только вы заканчиваете выкладывать «цветовой лучик», сразу поднимаете в вверх солнышко.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Нужно солнышку выложить 3 лучика по 3 «бомбончика» в каждом».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После выполнения показывает детям образец, с которым они сверяются.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Нужно выложить солнышку 4 лучика по 2 «бомбончика» в каждом.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После выполнения показывает детям образец, с которым они сверяются.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Нужно солнышку выложить 5 лучиков по 4 «бомбончика» в каждом».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После выполнения показывает детям образец, с которым они сверяются.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 проверяет правильность выполнения задания, если все правильно, то вы откладываете 1 солнышко в сторонку, после выполнения следующего задания, вы поднимаете вверх уже следующее солнышко и т.д.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Побеждает тот, кто наберет больше всего солнышек.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Играем за столами, у каждого имеется индивидуальный планшет «Бом-Бон», не выкрикиваем и не перебиваем друг друга.</w:t>
            </w:r>
          </w:p>
          <w:p w:rsidR="00966FFE" w:rsidRDefault="00966FF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Внимательно слушают воспитателя. </w:t>
            </w:r>
          </w:p>
          <w:p w:rsidR="00966FFE" w:rsidRDefault="00966FF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66FFE" w:rsidRDefault="00966FF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66FFE" w:rsidRDefault="00966FF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Аккуратно выкладывают маленькие «бомбончики» желтого цвета, следуя условию задания.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Сверяют выполненное у себя задание с образцом воспитателя.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После каждого соответствия с образцом поднимают сразу поднимают в вверх солнышко.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По завершению считают сколько солнышек у каждого ребенка. 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Заключительный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Вы сегодня были очень внимательны. Вы аккуратно выкладывали лучики солнышку из маленьких желтых «бомбончиков».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 считаете у Вас сегодня все получилось? Будем в следующий раз еще играть в эту игру?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отвечают все ли у них получилось.</w:t>
            </w:r>
          </w:p>
        </w:tc>
      </w:tr>
    </w:tbl>
    <w:p w:rsidR="00966FFE" w:rsidRDefault="00966FFE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sz w:val="28"/>
        </w:rPr>
      </w:pPr>
    </w:p>
    <w:p w:rsidR="00966FFE" w:rsidRDefault="00966FFE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Pr="00F02279" w:rsidRDefault="00DB3998">
      <w:pPr>
        <w:spacing w:line="360" w:lineRule="auto"/>
        <w:jc w:val="center"/>
        <w:rPr>
          <w:rFonts w:ascii="Times New Roman" w:hAnsi="Times New Roman"/>
          <w:b/>
          <w:sz w:val="28"/>
        </w:rPr>
      </w:pPr>
      <w:r w:rsidRPr="00F02279">
        <w:rPr>
          <w:rFonts w:ascii="Times New Roman" w:hAnsi="Times New Roman"/>
          <w:b/>
          <w:sz w:val="28"/>
        </w:rPr>
        <w:lastRenderedPageBreak/>
        <w:t>Конспект дидактической игры</w:t>
      </w:r>
    </w:p>
    <w:p w:rsidR="00966FFE" w:rsidRPr="00F02279" w:rsidRDefault="00DB3998">
      <w:pPr>
        <w:spacing w:line="360" w:lineRule="auto"/>
        <w:jc w:val="center"/>
        <w:rPr>
          <w:rFonts w:ascii="Times New Roman" w:hAnsi="Times New Roman"/>
          <w:b/>
          <w:sz w:val="28"/>
        </w:rPr>
      </w:pPr>
      <w:r w:rsidRPr="00F02279">
        <w:rPr>
          <w:rFonts w:ascii="Times New Roman" w:hAnsi="Times New Roman"/>
          <w:b/>
          <w:sz w:val="28"/>
        </w:rPr>
        <w:t>«Ты, деревья, друг, сравни, все про них мне расскажи!»</w:t>
      </w:r>
    </w:p>
    <w:p w:rsidR="00966FFE" w:rsidRPr="00F02279" w:rsidRDefault="00DB3998">
      <w:pPr>
        <w:spacing w:line="360" w:lineRule="auto"/>
        <w:jc w:val="center"/>
        <w:rPr>
          <w:rFonts w:ascii="Times New Roman" w:hAnsi="Times New Roman"/>
          <w:b/>
          <w:sz w:val="28"/>
        </w:rPr>
      </w:pPr>
      <w:r w:rsidRPr="00F02279">
        <w:rPr>
          <w:rFonts w:ascii="Times New Roman" w:hAnsi="Times New Roman"/>
          <w:b/>
          <w:sz w:val="28"/>
        </w:rPr>
        <w:t>для детей 4-5 лет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Дидактическая задача:</w:t>
      </w:r>
      <w:r>
        <w:rPr>
          <w:rFonts w:ascii="Times New Roman" w:hAnsi="Times New Roman"/>
          <w:sz w:val="28"/>
        </w:rPr>
        <w:t xml:space="preserve"> закреплять с детьми представления о лиственных и хвойных деревьях.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Игровая задача:</w:t>
      </w:r>
      <w:r>
        <w:rPr>
          <w:rFonts w:ascii="Times New Roman" w:hAnsi="Times New Roman"/>
          <w:sz w:val="28"/>
        </w:rPr>
        <w:t xml:space="preserve"> разрешить путаницу, в которой хвойные деревья перепутались с лиственными, выкладывая на дидактическом пособии «Бом-Бон» «бомбончики» в соответствии с признаком деревьев либо на шаблоне лиственного дерева, либо на шаблоне хвойного дерева.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Игровое правило:</w:t>
      </w:r>
      <w:r>
        <w:rPr>
          <w:rFonts w:ascii="Times New Roman" w:hAnsi="Times New Roman"/>
          <w:sz w:val="28"/>
        </w:rPr>
        <w:t xml:space="preserve"> я вам буду называть признак, а вам на игровом поле нужно выкладывать «бомбончики» либо на шаблоне хвойного дерева зеленого цвета, либо на шаблоне лиственного дерева красного цвета, в соответствии с признаком, соответствующим той группе деревьев, к которому это относится. После сравниваем ответ с ответом на экране. Ответы не выкрикиваем. Играем за столами, у каждого имеется индивидуальный планшет «Бом-Бон».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Игровое действие</w:t>
      </w:r>
      <w:r>
        <w:rPr>
          <w:rFonts w:ascii="Times New Roman" w:hAnsi="Times New Roman"/>
          <w:sz w:val="28"/>
        </w:rPr>
        <w:t>: выкладывание «бомбончиков» либо на шаблоне хвойного дерева зеленого цвета, либо на шаблоне лиственного дерева красного цвета, в соответствии с признаком, соответствующим той группе деревьев, к которому это относится.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Оборудование:</w:t>
      </w:r>
      <w:r>
        <w:rPr>
          <w:rFonts w:ascii="Times New Roman" w:hAnsi="Times New Roman"/>
          <w:sz w:val="28"/>
        </w:rPr>
        <w:t xml:space="preserve"> дидактическое пособии «Бом-Бон», наполнение маленькие «бомбончики» зеленого и красного цветов (по 5 штук каждого цвета), наполнение хвойное и лиственное дерево, ноутбук, проект, презентация ««Ты, деревья, друг, сравни, все про них мне расскажи!»</w:t>
      </w: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DB3998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Ход игры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5954"/>
        <w:gridCol w:w="5776"/>
      </w:tblGrid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Этап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Речь и деятельность воспитателя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Речь и деятельность детей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Организационно-мотивационный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Включает презентацию, где изображено, что на лиственном дереве появилась хвоя, а на хвойные яблоки.</w:t>
            </w:r>
          </w:p>
          <w:p w:rsidR="00966FFE" w:rsidRDefault="00DB3998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Ребята, посмотрите у нас в саду произошла путаница с деревьями, все их признаки спутались.</w:t>
            </w:r>
          </w:p>
          <w:p w:rsidR="00966FFE" w:rsidRDefault="00DB3998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Поможем разобраться какие должны быть хвойные деревья, а какие лиственные? </w:t>
            </w:r>
          </w:p>
          <w:p w:rsidR="00966FFE" w:rsidRDefault="00966FFE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Рассматривают изображение из презентации, внимательно слушают воспитателя.</w:t>
            </w:r>
          </w:p>
          <w:p w:rsidR="00966FFE" w:rsidRDefault="00966FF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66FFE" w:rsidRDefault="00966FF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Вовлекаются в процесс игры, готовы выполнять игровые действия.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Основной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 Вам сейчас раздам игру «Бом-Бон».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Я вам буду называть признак, а вам на игровом поле нужно выкладывать «бомбончики» либо на шаблоне хвойного дерева зеленого цвета, либо на шаблоне лиственного дерева красного цвета, в соответствии с признаком,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соответствующим той группе деревьев, к которому это относится. 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 этих деревьев листья в виде хвоинок.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Эти деревья никогда не сбрасывают свою листву.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 этих деревьев листья в виде пластинок.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Эти деревья сбрасывают свою листву при смене сезонов.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этих деревьях появляются плоды в виде шишек.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этих деревьях появляются плоды в виде сочных ароматных плодов, которые можно употреблять в пищу.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 сейчас давайте сравним количество «бомбончиков» у вас с ответом на экране.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Ответы не выкрикиваем. 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Внимательно слушают воспитателя. 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Внимательно выкладывают «бомбончики» на игровом поле либо на шаблоне хвойного дерева зеленого цвета, либо на шаблоне лиственного дерева красного цвета, в соответствии с признаком, соответствующим </w:t>
            </w:r>
            <w:r>
              <w:rPr>
                <w:rFonts w:ascii="Times New Roman" w:hAnsi="Times New Roman"/>
                <w:sz w:val="28"/>
              </w:rPr>
              <w:lastRenderedPageBreak/>
              <w:t>той группе деревьев, к которому это относится.</w:t>
            </w:r>
          </w:p>
          <w:p w:rsidR="00966FFE" w:rsidRDefault="00966FF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66FFE" w:rsidRDefault="00966FF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66FFE" w:rsidRDefault="00966FF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66FFE" w:rsidRDefault="00966FF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Сравнивают количество «бомбончиков» которое получилось у них, с количеством «бомбончиков» на экране.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Заключительный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Вы сегодня были очень внимательны. Вы аккуратно выкладывали «бомбончики» на шаблонах, и почти все справились с заданием.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Вы считаете у Вас сегодня все получилось? Будем в следующий раз еще играть в эту игру?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Дети отвечают все ли у них получилось.</w:t>
            </w:r>
          </w:p>
        </w:tc>
      </w:tr>
    </w:tbl>
    <w:p w:rsidR="00966FFE" w:rsidRDefault="00966FFE">
      <w:pPr>
        <w:jc w:val="center"/>
        <w:rPr>
          <w:rFonts w:ascii="Times New Roman" w:hAnsi="Times New Roman"/>
        </w:rPr>
      </w:pPr>
    </w:p>
    <w:p w:rsidR="00966FFE" w:rsidRDefault="00966FFE">
      <w:pPr>
        <w:jc w:val="center"/>
        <w:rPr>
          <w:rFonts w:ascii="Times New Roman" w:hAnsi="Times New Roman"/>
        </w:rPr>
      </w:pPr>
    </w:p>
    <w:p w:rsidR="00966FFE" w:rsidRDefault="00966FFE">
      <w:pPr>
        <w:jc w:val="center"/>
        <w:rPr>
          <w:rFonts w:ascii="Times New Roman" w:hAnsi="Times New Roman"/>
        </w:rPr>
      </w:pPr>
    </w:p>
    <w:p w:rsidR="00966FFE" w:rsidRDefault="00966FFE">
      <w:pPr>
        <w:jc w:val="center"/>
        <w:rPr>
          <w:rFonts w:ascii="Times New Roman" w:hAnsi="Times New Roman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</w:rPr>
      </w:pPr>
    </w:p>
    <w:p w:rsidR="00F02279" w:rsidRDefault="00F02279">
      <w:pPr>
        <w:spacing w:line="360" w:lineRule="auto"/>
        <w:jc w:val="center"/>
        <w:rPr>
          <w:rFonts w:ascii="Times New Roman" w:hAnsi="Times New Roman"/>
          <w:sz w:val="28"/>
        </w:rPr>
      </w:pPr>
    </w:p>
    <w:p w:rsidR="00966FFE" w:rsidRPr="00F02279" w:rsidRDefault="00DB3998">
      <w:pPr>
        <w:spacing w:line="360" w:lineRule="auto"/>
        <w:jc w:val="center"/>
        <w:rPr>
          <w:rFonts w:ascii="Times New Roman" w:hAnsi="Times New Roman"/>
          <w:b/>
          <w:sz w:val="28"/>
        </w:rPr>
      </w:pPr>
      <w:r w:rsidRPr="00F02279">
        <w:rPr>
          <w:rFonts w:ascii="Times New Roman" w:hAnsi="Times New Roman"/>
          <w:b/>
          <w:sz w:val="28"/>
        </w:rPr>
        <w:t>Конспект дидактической игры «Цветная арифметика» для детей 4-5 лет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Дидактическая задача:</w:t>
      </w:r>
      <w:r>
        <w:rPr>
          <w:rFonts w:ascii="Times New Roman" w:hAnsi="Times New Roman"/>
          <w:sz w:val="28"/>
        </w:rPr>
        <w:t xml:space="preserve"> закреплять с детьми количественный и порядковый счет, развивать логическое мышление у детей.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Игровая задача:</w:t>
      </w:r>
      <w:r>
        <w:rPr>
          <w:rFonts w:ascii="Times New Roman" w:hAnsi="Times New Roman"/>
          <w:sz w:val="28"/>
        </w:rPr>
        <w:t xml:space="preserve"> посчитать правильно арифметическое действие, соотнести правильный ответ с цветом, на дидактическом пособии «Бом-Бон» из «бомбончиков» правильный ответ, за каждой цифрой закреплён определенный цвет.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Игровое правило:</w:t>
      </w:r>
      <w:r>
        <w:rPr>
          <w:rFonts w:ascii="Times New Roman" w:hAnsi="Times New Roman"/>
          <w:sz w:val="28"/>
        </w:rPr>
        <w:t xml:space="preserve"> нужно внимательно послушать воспитателя, посчитать сколько получится и выложить на игровом поле тот цвет, который соответствует цифре правильного ответа. Так у нас «1» - красный, «2» - желтый, «3» - зеленый, «4» - синий, «5» - голубой, «6» - фиолетовый, «7» - оранжевый. Ответы не выкрикиваем. Выигрывает тот, кто больше всего выложит правильных ответов.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Играем за столами, у каждого имеется индивидуальный планшет «Бом-Бон». 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Игровое действие</w:t>
      </w:r>
      <w:r>
        <w:rPr>
          <w:rFonts w:ascii="Times New Roman" w:hAnsi="Times New Roman"/>
          <w:sz w:val="28"/>
        </w:rPr>
        <w:t>: выкладывание на дидактическом пособии «Бом-Бон» правильного ответа который соответствует цифре правильного ответа. Так у нас «1» - красный, «2» - желтый, «3» - зеленый, «4» - синий, «5» - голубой, «6» - фиолетовый, «7» - оранжевый.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Оборудование:</w:t>
      </w:r>
      <w:r>
        <w:rPr>
          <w:rFonts w:ascii="Times New Roman" w:hAnsi="Times New Roman"/>
          <w:sz w:val="28"/>
        </w:rPr>
        <w:t xml:space="preserve"> дидактическое пособии «Бом-Бон», наполнение «бомбончики» разных размеров красного, желтого, зеленого, синего, голубого, фиолетового и оранжевого цветов, таблички-подсказки.</w:t>
      </w:r>
    </w:p>
    <w:p w:rsidR="00966FFE" w:rsidRDefault="00966FFE">
      <w:pPr>
        <w:spacing w:line="360" w:lineRule="auto"/>
        <w:ind w:firstLine="720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DB3998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Ход игры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5954"/>
        <w:gridCol w:w="5776"/>
      </w:tblGrid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Этап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Речь и деятельность воспитателя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Речь и деятельность детей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Организационно-мотивационный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Ребята, а вы знаете, что арифметика может быть цветной?</w:t>
            </w:r>
          </w:p>
          <w:p w:rsidR="00966FFE" w:rsidRDefault="00DB3998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Хотите узнать как это?</w:t>
            </w:r>
          </w:p>
          <w:p w:rsidR="00966FFE" w:rsidRDefault="00966FFE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Вовлекаются в процесс игры, готовы выполнять игровые действия.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Основной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 Вам сейчас раздам игру «Бом-Бон».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Вам нужно внимательно послушать воспитателя, посчитать сколько получится и выложить на игровом поле тот цвет, который соответствует цифре правильного ответа. Так у нас «1» - красный, «2» - желтый, «3» - зеленый, «4» - синий, «5» - голубой, «6» - фиолетовый, «7» - оранжевый. Чтобы вы не спутались это соответствие есть у вас на табличках-подсазках.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Ответы не выкрикиваем. 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Итак сколько будет 2+3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Сколько будет 10-4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Сколько будет 6+1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Сколько будет 8-4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Сколько будет 5+2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Выигрывает тот, кто больще всего выложит правильных ответов. Играем за столами, у каждого имеется индивидуальный планшет «Бом-Бон».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Внимательно слушают воспитателя. </w:t>
            </w:r>
          </w:p>
          <w:p w:rsidR="00966FFE" w:rsidRDefault="00966FF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Выкладывают на игровом поле «бомбончик» соответствующий цифре правильного ответа.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окончанию игры сравнивают свои ответы с правильными, считают количество правильных ответов.</w:t>
            </w:r>
          </w:p>
          <w:p w:rsidR="00966FFE" w:rsidRDefault="00966FF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66FFE" w:rsidRDefault="00966FF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66FFE" w:rsidRDefault="00966FF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Заключительный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Вы сегодня были очень внимательны. Вы аккуратно выкладывали «бомбончики» в соответствии с цветом цифры получившегося ответа. 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 считаете у Вас сегодня все получилось? Будем в следующий раз еще играть в эту игру?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отвечают все ли у них получилось.</w:t>
            </w:r>
          </w:p>
        </w:tc>
      </w:tr>
    </w:tbl>
    <w:p w:rsidR="00966FFE" w:rsidRDefault="00966FFE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rPr>
          <w:sz w:val="28"/>
        </w:rPr>
      </w:pPr>
    </w:p>
    <w:p w:rsidR="00966FFE" w:rsidRDefault="00966FFE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966FFE" w:rsidRPr="00F02279" w:rsidRDefault="00DB3998">
      <w:pPr>
        <w:spacing w:line="360" w:lineRule="auto"/>
        <w:jc w:val="center"/>
        <w:rPr>
          <w:rFonts w:ascii="Times New Roman" w:hAnsi="Times New Roman"/>
          <w:b/>
          <w:sz w:val="28"/>
        </w:rPr>
      </w:pPr>
      <w:r w:rsidRPr="00F02279">
        <w:rPr>
          <w:rFonts w:ascii="Times New Roman" w:hAnsi="Times New Roman"/>
          <w:b/>
          <w:sz w:val="28"/>
        </w:rPr>
        <w:t>Конспект дидактической игры «Этот лишний» для детей 4-5 лет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Дидактическая задача:</w:t>
      </w:r>
      <w:r>
        <w:rPr>
          <w:rFonts w:ascii="Times New Roman" w:hAnsi="Times New Roman"/>
          <w:sz w:val="28"/>
        </w:rPr>
        <w:t xml:space="preserve"> дать детям представление о том, что множество («много») может состоять из разных по качеству элементов: предметов разного цвета, размера, формы; учить сравнивать части множества, определяя их общий признак.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Игровая задача:</w:t>
      </w:r>
      <w:r>
        <w:rPr>
          <w:rFonts w:ascii="Times New Roman" w:hAnsi="Times New Roman"/>
          <w:sz w:val="28"/>
        </w:rPr>
        <w:t xml:space="preserve"> выполнить задания, которые принес кот Борис, выкладывая на дидактическом пособии «Бом-Бон» образец из «бомбончиков» разного размера, разных фактур и разного цвета, опираясь на схему. Далее, следуя инструкции воспитателя, определить лишний «бомбончик» и убрать его в сторону. По завершению выполнения заданий, дети выкладывают из отложенных в сторону «бомбончиков» на шаблоне «котик» определенные элементы, следуя четырехстишию.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Игровое правило:</w:t>
      </w:r>
      <w:r>
        <w:rPr>
          <w:rFonts w:ascii="Times New Roman" w:hAnsi="Times New Roman"/>
          <w:sz w:val="28"/>
        </w:rPr>
        <w:t xml:space="preserve"> нужно выложить на дидактическом пособии «Бом-Бон» образец из «бомбончиков» разного размера, разных фактур и разного цвета, опираясь на схему. Далее, следуя инструкции воспитателя, определить лишний «бомбончик» и убрать его в сторону. По завершению выполнения заданий, выложить из отложенных в сторону «бомбончиков» на шаблоне «котик» определенные элементы, следуя стихотворению: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котик Борис,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меня белые лапки,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лапках жёлтые тапки,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хвостике красный бант,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котик, а настоящий франт.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у вас все цвета сошлись с образцом, значит вы победили.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Играем за столами, у каждого имеется индивидуальный планшет «Бом-Бон», не выкрикиваем и не перебиваем друг друга.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Игровое действие</w:t>
      </w:r>
      <w:r>
        <w:rPr>
          <w:rFonts w:ascii="Times New Roman" w:hAnsi="Times New Roman"/>
          <w:sz w:val="28"/>
        </w:rPr>
        <w:t>: выкладывание на дидактическом пособии «Бом-Бон» образца из «бомбончиков» разного размера, разных фактур и разного цвета, опираясь на схему. Далее, следуя инструкции воспитателя определить лишний «бомбончик» и убрать его в сторону.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Оборудование:</w:t>
      </w:r>
      <w:r>
        <w:rPr>
          <w:rFonts w:ascii="Times New Roman" w:hAnsi="Times New Roman"/>
          <w:sz w:val="28"/>
        </w:rPr>
        <w:t xml:space="preserve"> дидактическое пособие «Бом-Бон», наполнение «бомбончики» разных размеров, разных фактур и цветов, шаблон «котик», проектор, ноутбук презентация, демонстрирующая правильные ответы.</w:t>
      </w:r>
    </w:p>
    <w:p w:rsidR="00966FFE" w:rsidRDefault="00966FFE">
      <w:pPr>
        <w:spacing w:line="360" w:lineRule="auto"/>
        <w:ind w:firstLine="720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966FFE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966FFE" w:rsidRDefault="00DB3998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Ход игры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5954"/>
        <w:gridCol w:w="5776"/>
      </w:tblGrid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Этап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Речь и деятельность воспитателя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Речь и деятельность детей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Организационно-мотивационный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Посмотрите кто к нам пришел в гости, это кот Борис, он вам хочет рассказать про себя, но расскажет он только после того, как вы выполните задания, которые он Вам принёс.</w:t>
            </w:r>
          </w:p>
          <w:p w:rsidR="00966FFE" w:rsidRDefault="00DB3998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Хотите познакомиться с котом Борисом поближе?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Внимательно слушают воспитателя.</w:t>
            </w:r>
          </w:p>
          <w:p w:rsidR="00966FFE" w:rsidRDefault="00966FF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Проявляют желание познакомиться с котом Борисом поближе.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Вовлекаются в процесс игры, готовы выполнять игровые действия.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Основной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 Вам сейчас раздам игру «Бом-Бон».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Вам нужно выложить на дидактическом пособии «Бом-Бон» образец из «бомбончиков» разного размера, разных фактур и разного цвета, опираясь на схему. Далее, следуя инструкции воспитателя, определить лишний «бомбончик» и убрать его в сторону. По завершению выполнения заданий, выложить из отложенных в сторону «бомбончиков» на шаблоне «котик» </w:t>
            </w:r>
            <w:r>
              <w:rPr>
                <w:rFonts w:ascii="Times New Roman" w:hAnsi="Times New Roman"/>
                <w:sz w:val="28"/>
              </w:rPr>
              <w:lastRenderedPageBreak/>
              <w:t>определенные элементы, следуя стихотворению: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 котик Борис,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 меня белые лапки,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лапках жёлтые тапки,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хвостике красный бант,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котик, а настоящий франт.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Если у вас все цвета сошлись с образцом, значит вы победиди.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Играем за столами, у каждого имеется индивидуальный планшет «Бом-Бон», не выкрикиваем и не перебиваем друг друга.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Внимательно слушают воспитателя. 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Выкладывают на дидактическом пособии «Бом-Бон» образец из «бомбончиков» разного размера, разных фактур и разного цвета, опираясь на схему. 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Следуя инструкции воспитателя, определяют лишний «бомбончик» и убрать его в сторону.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По завершению выполнения заданий, выложить из отложенных в сторону «бомбончиков» на шаблоне «котик» </w:t>
            </w:r>
            <w:r>
              <w:rPr>
                <w:rFonts w:ascii="Times New Roman" w:hAnsi="Times New Roman"/>
                <w:sz w:val="28"/>
              </w:rPr>
              <w:lastRenderedPageBreak/>
              <w:t>определенные элементы, следуя стихотворению: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 котик Борис,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(кладут по центру шаблон «котик»)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 меня белые лапки,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(на переднии лапки кладут белые «бомбончики»)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лапках жёлтые тапки,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(на нижнии лапки кладут жёлтые «бомбончики»)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хвостике красный бант,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(на хвостик кладут красный «бомбончик»)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котик, а настоящий франт.</w:t>
            </w:r>
          </w:p>
        </w:tc>
      </w:tr>
      <w:tr w:rsidR="00966FF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Заключительный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Вы сегодня были очень внимательны. Вы аккуратно выкладывали «бомбончики» по образцу, правильно находили лишний «бомбончик» и откладывали его в сторону, а потом наряди нашего кота Бориса.</w:t>
            </w:r>
          </w:p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 считаете у Вас сегодня все получилось? Будем в следующий раз еще играть в эту игру?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FE" w:rsidRDefault="00DB3998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отвечают все ли у них получилось.</w:t>
            </w:r>
          </w:p>
        </w:tc>
      </w:tr>
    </w:tbl>
    <w:p w:rsidR="00966FFE" w:rsidRDefault="00966FFE">
      <w:pPr>
        <w:rPr>
          <w:rFonts w:ascii="Times New Roman" w:hAnsi="Times New Roman"/>
          <w:sz w:val="28"/>
        </w:rPr>
      </w:pPr>
    </w:p>
    <w:p w:rsidR="00966FFE" w:rsidRDefault="00DB3998">
      <w:pPr>
        <w:spacing w:after="200" w:line="276" w:lineRule="auto"/>
        <w:ind w:firstLine="72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Список литературы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1.Федеральный Закон «Об образовании в Российской Федерации от 29 декабря 2012 г. №273-фз. (с изменениями на 11 января 2015 г.) Режим доступа: </w:t>
      </w:r>
      <w:hyperlink r:id="rId6" w:history="1">
        <w:r>
          <w:rPr>
            <w:rStyle w:val="a3"/>
            <w:rFonts w:ascii="Times New Roman" w:hAnsi="Times New Roman"/>
            <w:sz w:val="28"/>
          </w:rPr>
          <w:t>http://zakonbase.ru/content/base/282380</w:t>
        </w:r>
      </w:hyperlink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2.Веракса Н.Е., Комарова Т.С., Васильева М.А., «Инновационная программа дошкольного образования «От рождения до школы»/ М.: Мозаика Синтез, 2019. - с.29. 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3.Ахметзянова А.М., Бламыкова М.Г., Рахманова С.А. Инновационный педагогический опыт «Сенсорное воспитание детей п</w:t>
      </w:r>
      <w:bookmarkStart w:id="0" w:name="_GoBack"/>
      <w:bookmarkEnd w:id="0"/>
      <w:r>
        <w:rPr>
          <w:rFonts w:ascii="Times New Roman" w:hAnsi="Times New Roman"/>
          <w:sz w:val="28"/>
        </w:rPr>
        <w:t>осредствам дидактических игр». Инновационные технологии в науке и образовании. 2016. № 4 (8). с. 76-77.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4.Кальмова С. Е., Орлова Л. Ф., Яворовская Т. В. Дидактические игры и упражнения по сенсорному воспитанию дошкольников / Под ред. Л. А. Венгера. - М.: Просвещение, 2005. – с.424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5.Колос Г.Г. Сенсорная комната в дошкольном учреждении: Практические рекомендации. - М.: АРКТИ, 2011.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6.Монтессори М. Мой метод. – М.: АСТ, 2006 с. 352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7.Обухова Л. Ф. Детская психология: теории, факты, проблемы. - М.: Тривола, 2006. - 203 с. 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8.Соловьева О.Н. Сенсорное развитие дошкольников. Наука и современность. 2012. № 17. с. 138-142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9.Урунтаева, Г.А. Специфика дидактической игры дошкольника. Дошкольное воспитание. 2016. №2. С 8 –15.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10.Усова А.П. Педагогика и психология сенсорного развития и воспитания дошкольника. Теория и практика сенсорного воспитания в детском саду. М.: Просвещение, 2005. с.121-135.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11.Фурман В. В. Дидактические игры, как средство сенсорного воспитания дошкольников. - М.: Молодой ученый, 2015, № 22.4. – с.52-59 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12.Харитонова Т.Г. Роль дидактической игры в сенсорном развитии младших дошкольников. В сборнике: Ступень в педагогическую науку Материалы I Международного форума работников образования: сборник научных трудов. Центр научной мысли; Научный редактор Г. Ф. Гребенщиков. 2013. с. 47-5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13.Чикова И.В., Чунарева Л.Д. Особенности сенсорного развития детей в дошкольном образовательном учреждении : из опыта работы / В сборнике: Теоретические и практические аспекты развития науки и образования в современном мире Материалы Международной (заочной) научно-практической конференции. Под общей редакцией А.И. Вострецова. 2017. С. 336-339.</w:t>
      </w:r>
    </w:p>
    <w:p w:rsidR="00966FFE" w:rsidRDefault="00DB399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14.Шумская О. Методическая разработка по теме «Основы сенсорного воспитания детей дошкольного возраста» [Электронный ресурс] //Сайт для родителей Рождение детей с рождения // URL: https://razvivashka.online/sfery-razvitiya/sensornoe-razvitie. </w:t>
      </w:r>
    </w:p>
    <w:p w:rsidR="00966FFE" w:rsidRDefault="00966FFE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</w:p>
    <w:p w:rsidR="00966FFE" w:rsidRDefault="00966FFE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</w:p>
    <w:sectPr w:rsidR="00966FFE">
      <w:footerReference w:type="default" r:id="rId7"/>
      <w:pgSz w:w="16838" w:h="11906" w:orient="landscape"/>
      <w:pgMar w:top="851" w:right="1134" w:bottom="850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81E" w:rsidRDefault="006E281E">
      <w:r>
        <w:separator/>
      </w:r>
    </w:p>
  </w:endnote>
  <w:endnote w:type="continuationSeparator" w:id="0">
    <w:p w:rsidR="006E281E" w:rsidRDefault="006E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FFE" w:rsidRDefault="00DB3998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F02279">
      <w:rPr>
        <w:noProof/>
      </w:rPr>
      <w:t>41</w:t>
    </w:r>
    <w:r>
      <w:fldChar w:fldCharType="end"/>
    </w:r>
  </w:p>
  <w:p w:rsidR="00966FFE" w:rsidRDefault="00966FFE">
    <w:pPr>
      <w:jc w:val="right"/>
      <w:rPr>
        <w:sz w:val="22"/>
      </w:rPr>
    </w:pPr>
  </w:p>
  <w:p w:rsidR="00966FFE" w:rsidRDefault="00966FFE">
    <w:pPr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81E" w:rsidRDefault="006E281E">
      <w:r>
        <w:separator/>
      </w:r>
    </w:p>
  </w:footnote>
  <w:footnote w:type="continuationSeparator" w:id="0">
    <w:p w:rsidR="006E281E" w:rsidRDefault="006E28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FFE"/>
    <w:rsid w:val="006E281E"/>
    <w:rsid w:val="00966FFE"/>
    <w:rsid w:val="00BF51F3"/>
    <w:rsid w:val="00DB3998"/>
    <w:rsid w:val="00F0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0C285-92B0-44DE-91A6-2C62756C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3">
    <w:name w:val="Гиперссылка1"/>
    <w:basedOn w:val="12"/>
    <w:link w:val="a3"/>
    <w:rPr>
      <w:color w:val="0000FF" w:themeColor="hyperlink"/>
      <w:u w:val="single"/>
    </w:rPr>
  </w:style>
  <w:style w:type="character" w:styleId="a3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7">
    <w:name w:val="Подзаголовок Знак"/>
    <w:basedOn w:val="1"/>
    <w:link w:val="a6"/>
    <w:rPr>
      <w:rFonts w:ascii="Georgia" w:hAnsi="Georgia"/>
      <w:i/>
      <w:color w:val="666666"/>
      <w:sz w:val="48"/>
    </w:rPr>
  </w:style>
  <w:style w:type="paragraph" w:styleId="a8">
    <w:name w:val="Title"/>
    <w:basedOn w:val="a"/>
    <w:next w:val="a"/>
    <w:link w:val="a9"/>
    <w:uiPriority w:val="10"/>
    <w:qFormat/>
    <w:pPr>
      <w:keepNext/>
      <w:keepLines/>
      <w:spacing w:before="480" w:after="120"/>
    </w:pPr>
    <w:rPr>
      <w:b/>
      <w:sz w:val="72"/>
    </w:rPr>
  </w:style>
  <w:style w:type="character" w:customStyle="1" w:styleId="a9">
    <w:name w:val="Название Знак"/>
    <w:basedOn w:val="1"/>
    <w:link w:val="a8"/>
    <w:rPr>
      <w:b/>
      <w:sz w:val="72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basedOn w:val="1"/>
    <w:link w:val="2"/>
    <w:rPr>
      <w:b/>
      <w:sz w:val="36"/>
    </w:rPr>
  </w:style>
  <w:style w:type="character" w:customStyle="1" w:styleId="60">
    <w:name w:val="Заголовок 6 Знак"/>
    <w:basedOn w:val="1"/>
    <w:link w:val="6"/>
    <w:rPr>
      <w:b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base.ru/content/base/28238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5801</Words>
  <Characters>33071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79122</dc:creator>
  <cp:lastModifiedBy>Учетная запись Майкрософт</cp:lastModifiedBy>
  <cp:revision>2</cp:revision>
  <dcterms:created xsi:type="dcterms:W3CDTF">2024-08-27T10:51:00Z</dcterms:created>
  <dcterms:modified xsi:type="dcterms:W3CDTF">2024-08-27T10:51:00Z</dcterms:modified>
</cp:coreProperties>
</file>