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FD" w:rsidRDefault="00F827FD" w:rsidP="00F827FD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2</w:t>
      </w:r>
    </w:p>
    <w:p w:rsidR="00F827FD" w:rsidRPr="00957264" w:rsidRDefault="00F827FD" w:rsidP="00F827FD">
      <w:pPr>
        <w:rPr>
          <w:rFonts w:ascii="Liberation Serif" w:hAnsi="Liberation Serif"/>
          <w:b/>
          <w:sz w:val="24"/>
          <w:szCs w:val="24"/>
        </w:rPr>
      </w:pPr>
      <w:r w:rsidRPr="001733A8">
        <w:rPr>
          <w:rFonts w:ascii="Liberation Serif" w:hAnsi="Liberation Serif"/>
          <w:b/>
          <w:sz w:val="24"/>
          <w:szCs w:val="24"/>
        </w:rPr>
        <w:t xml:space="preserve">Паспорт логопедического приёма, представляемого </w:t>
      </w:r>
      <w:r>
        <w:rPr>
          <w:rFonts w:ascii="Liberation Serif" w:hAnsi="Liberation Serif"/>
          <w:b/>
          <w:sz w:val="24"/>
          <w:szCs w:val="24"/>
        </w:rPr>
        <w:t>в рамках</w:t>
      </w:r>
      <w:r w:rsidRPr="001733A8">
        <w:rPr>
          <w:rFonts w:ascii="Liberation Serif" w:hAnsi="Liberation Serif"/>
          <w:b/>
          <w:sz w:val="24"/>
          <w:szCs w:val="24"/>
        </w:rPr>
        <w:t xml:space="preserve"> </w:t>
      </w:r>
      <w:r w:rsidRPr="001733A8">
        <w:rPr>
          <w:rFonts w:ascii="Liberation Serif" w:hAnsi="Liberation Serif"/>
          <w:b/>
          <w:sz w:val="24"/>
          <w:szCs w:val="24"/>
          <w:lang w:val="en-US"/>
        </w:rPr>
        <w:t>I</w:t>
      </w:r>
      <w:r w:rsidRPr="001733A8">
        <w:rPr>
          <w:rFonts w:ascii="Liberation Serif" w:hAnsi="Liberation Serif"/>
          <w:b/>
          <w:sz w:val="24"/>
          <w:szCs w:val="24"/>
        </w:rPr>
        <w:t xml:space="preserve"> городско</w:t>
      </w:r>
      <w:r>
        <w:rPr>
          <w:rFonts w:ascii="Liberation Serif" w:hAnsi="Liberation Serif"/>
          <w:b/>
          <w:sz w:val="24"/>
          <w:szCs w:val="24"/>
        </w:rPr>
        <w:t>го</w:t>
      </w:r>
      <w:r w:rsidRPr="001733A8">
        <w:rPr>
          <w:rFonts w:ascii="Liberation Serif" w:hAnsi="Liberation Serif"/>
          <w:b/>
          <w:sz w:val="24"/>
          <w:szCs w:val="24"/>
        </w:rPr>
        <w:t xml:space="preserve"> </w:t>
      </w:r>
      <w:r w:rsidRPr="00957264">
        <w:rPr>
          <w:rFonts w:ascii="Liberation Serif" w:hAnsi="Liberation Serif"/>
          <w:b/>
          <w:sz w:val="24"/>
          <w:szCs w:val="24"/>
        </w:rPr>
        <w:t>фестивал</w:t>
      </w:r>
      <w:r>
        <w:rPr>
          <w:rFonts w:ascii="Liberation Serif" w:hAnsi="Liberation Serif"/>
          <w:b/>
          <w:sz w:val="24"/>
          <w:szCs w:val="24"/>
        </w:rPr>
        <w:t>я</w:t>
      </w:r>
    </w:p>
    <w:p w:rsidR="00F827FD" w:rsidRDefault="00F827FD" w:rsidP="00F827FD">
      <w:pPr>
        <w:rPr>
          <w:rFonts w:ascii="Liberation Serif" w:hAnsi="Liberation Serif"/>
          <w:b/>
          <w:sz w:val="24"/>
          <w:szCs w:val="24"/>
        </w:rPr>
      </w:pPr>
      <w:r w:rsidRPr="00957264">
        <w:rPr>
          <w:rFonts w:ascii="Liberation Serif" w:hAnsi="Liberation Serif"/>
          <w:b/>
          <w:sz w:val="24"/>
          <w:szCs w:val="24"/>
        </w:rPr>
        <w:t xml:space="preserve"> «Классика и современность в логопедической практике»</w:t>
      </w:r>
    </w:p>
    <w:p w:rsidR="00F827FD" w:rsidRPr="002B52BB" w:rsidRDefault="00F827FD" w:rsidP="00F827FD">
      <w:pPr>
        <w:rPr>
          <w:rFonts w:ascii="Liberation Serif" w:hAnsi="Liberation Serif"/>
          <w:b/>
          <w:sz w:val="16"/>
          <w:szCs w:val="16"/>
        </w:rPr>
      </w:pPr>
    </w:p>
    <w:tbl>
      <w:tblPr>
        <w:tblW w:w="10969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0"/>
        <w:gridCol w:w="2225"/>
        <w:gridCol w:w="2112"/>
        <w:gridCol w:w="2192"/>
        <w:gridCol w:w="2297"/>
      </w:tblGrid>
      <w:tr w:rsidR="00F827FD" w:rsidRPr="00441FDC" w:rsidTr="00F12F81">
        <w:tc>
          <w:tcPr>
            <w:tcW w:w="2235" w:type="dxa"/>
          </w:tcPr>
          <w:p w:rsidR="00F827FD" w:rsidRPr="00441FDC" w:rsidRDefault="00F827FD" w:rsidP="00F12F81">
            <w:pPr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ФИО участника</w:t>
            </w:r>
          </w:p>
        </w:tc>
        <w:tc>
          <w:tcPr>
            <w:tcW w:w="8734" w:type="dxa"/>
            <w:gridSpan w:val="4"/>
          </w:tcPr>
          <w:p w:rsidR="00F827FD" w:rsidRPr="00176F00" w:rsidRDefault="00F827FD" w:rsidP="00F12F81">
            <w:pPr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176F00">
              <w:rPr>
                <w:rFonts w:ascii="Liberation Serif" w:hAnsi="Liberation Serif"/>
                <w:b/>
                <w:sz w:val="24"/>
                <w:szCs w:val="24"/>
              </w:rPr>
              <w:t>Рылова Юлия Анатольевна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827FD" w:rsidRPr="00441FDC" w:rsidTr="00F12F81">
        <w:tc>
          <w:tcPr>
            <w:tcW w:w="2235" w:type="dxa"/>
          </w:tcPr>
          <w:p w:rsidR="00F827FD" w:rsidRPr="00441FDC" w:rsidRDefault="00F827FD" w:rsidP="00F12F81">
            <w:pPr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Ссылка на видеоролик</w:t>
            </w:r>
          </w:p>
        </w:tc>
        <w:tc>
          <w:tcPr>
            <w:tcW w:w="8734" w:type="dxa"/>
            <w:gridSpan w:val="4"/>
          </w:tcPr>
          <w:p w:rsidR="00F827FD" w:rsidRDefault="00F827FD" w:rsidP="00F12F81">
            <w:hyperlink r:id="rId4" w:history="1">
              <w:r w:rsidRPr="00F34620">
                <w:rPr>
                  <w:rStyle w:val="a3"/>
                </w:rPr>
                <w:t>https://youtu.be/xBLGMUZKnMg</w:t>
              </w:r>
            </w:hyperlink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827FD" w:rsidRPr="00441FDC" w:rsidTr="00F12F81">
        <w:tc>
          <w:tcPr>
            <w:tcW w:w="2235" w:type="dxa"/>
          </w:tcPr>
          <w:p w:rsidR="00F827FD" w:rsidRPr="00441FDC" w:rsidRDefault="00F827FD" w:rsidP="00F12F81">
            <w:pPr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Название приёма </w:t>
            </w:r>
          </w:p>
        </w:tc>
        <w:tc>
          <w:tcPr>
            <w:tcW w:w="2190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b/>
                <w:sz w:val="24"/>
                <w:szCs w:val="24"/>
              </w:rPr>
              <w:t>Артикуляционная гимнастика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b/>
                <w:sz w:val="24"/>
                <w:szCs w:val="24"/>
              </w:rPr>
              <w:t>Дидактический комплекс игровых упражнений</w:t>
            </w:r>
          </w:p>
        </w:tc>
        <w:tc>
          <w:tcPr>
            <w:tcW w:w="2026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b/>
                <w:sz w:val="24"/>
                <w:szCs w:val="24"/>
              </w:rPr>
              <w:t>Игровое упражнение «Найди подарки»</w:t>
            </w:r>
          </w:p>
        </w:tc>
        <w:tc>
          <w:tcPr>
            <w:tcW w:w="2439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b/>
                <w:sz w:val="24"/>
                <w:szCs w:val="24"/>
              </w:rPr>
              <w:t>Игровое упражнение «Помоги деду Морозу разложить подарки под ёлки»</w:t>
            </w:r>
          </w:p>
        </w:tc>
      </w:tr>
      <w:tr w:rsidR="00F827FD" w:rsidRPr="00441FDC" w:rsidTr="00F12F81">
        <w:tc>
          <w:tcPr>
            <w:tcW w:w="2235" w:type="dxa"/>
          </w:tcPr>
          <w:p w:rsidR="00F827FD" w:rsidRPr="00441FDC" w:rsidRDefault="00F827FD" w:rsidP="00F12F81">
            <w:pPr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Основная цель, на достижение которой направлен приём</w:t>
            </w:r>
          </w:p>
        </w:tc>
        <w:tc>
          <w:tcPr>
            <w:tcW w:w="2190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Развитие </w:t>
            </w:r>
            <w:proofErr w:type="gramStart"/>
            <w:r w:rsidRPr="00441FDC">
              <w:rPr>
                <w:rFonts w:ascii="Liberation Serif" w:hAnsi="Liberation Serif"/>
                <w:sz w:val="24"/>
                <w:szCs w:val="24"/>
              </w:rPr>
              <w:t>артикуляционного</w:t>
            </w:r>
            <w:proofErr w:type="gramEnd"/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proofErr w:type="spellStart"/>
            <w:r w:rsidRPr="00441FDC">
              <w:rPr>
                <w:rFonts w:ascii="Liberation Serif" w:hAnsi="Liberation Serif"/>
                <w:sz w:val="24"/>
                <w:szCs w:val="24"/>
              </w:rPr>
              <w:t>праксиса</w:t>
            </w:r>
            <w:proofErr w:type="spellEnd"/>
          </w:p>
        </w:tc>
        <w:tc>
          <w:tcPr>
            <w:tcW w:w="2079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Автоматизация звука </w:t>
            </w:r>
            <w:proofErr w:type="gramStart"/>
            <w:r w:rsidRPr="00441FDC">
              <w:rPr>
                <w:rFonts w:ascii="Liberation Serif" w:hAnsi="Liberation Serif"/>
                <w:sz w:val="24"/>
                <w:szCs w:val="24"/>
              </w:rPr>
              <w:t>Р</w:t>
            </w:r>
            <w:proofErr w:type="gramEnd"/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в словах</w:t>
            </w:r>
          </w:p>
        </w:tc>
        <w:tc>
          <w:tcPr>
            <w:tcW w:w="2026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Автоматизация звука </w:t>
            </w:r>
            <w:proofErr w:type="gramStart"/>
            <w:r w:rsidRPr="00441FDC">
              <w:rPr>
                <w:rFonts w:ascii="Liberation Serif" w:hAnsi="Liberation Serif"/>
                <w:sz w:val="24"/>
                <w:szCs w:val="24"/>
              </w:rPr>
              <w:t>Р</w:t>
            </w:r>
            <w:proofErr w:type="gramEnd"/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во фразовой </w:t>
            </w:r>
            <w:r>
              <w:rPr>
                <w:rFonts w:ascii="Liberation Serif" w:hAnsi="Liberation Serif"/>
                <w:sz w:val="24"/>
                <w:szCs w:val="24"/>
              </w:rPr>
              <w:t>речи и в предложениях</w:t>
            </w:r>
          </w:p>
        </w:tc>
        <w:tc>
          <w:tcPr>
            <w:tcW w:w="2439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Определение позиции </w:t>
            </w: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звука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proofErr w:type="gramEnd"/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в слов</w:t>
            </w:r>
            <w:r>
              <w:rPr>
                <w:rFonts w:ascii="Liberation Serif" w:hAnsi="Liberation Serif"/>
                <w:sz w:val="24"/>
                <w:szCs w:val="24"/>
              </w:rPr>
              <w:t>ах</w:t>
            </w:r>
          </w:p>
        </w:tc>
      </w:tr>
      <w:tr w:rsidR="00F827FD" w:rsidRPr="00441FDC" w:rsidTr="00F12F81">
        <w:tc>
          <w:tcPr>
            <w:tcW w:w="2235" w:type="dxa"/>
          </w:tcPr>
          <w:p w:rsidR="00F827FD" w:rsidRPr="00441FDC" w:rsidRDefault="00F827FD" w:rsidP="00F12F81">
            <w:pPr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Речевые задачи, решение которых возможно в ходе использования этого приёма</w:t>
            </w:r>
          </w:p>
        </w:tc>
        <w:tc>
          <w:tcPr>
            <w:tcW w:w="2190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1.Развивать слухоречевую память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2.Развивать пространственные представления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3.Закрепить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речи </w:t>
            </w: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употребление предлога ПОД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4</w:t>
            </w:r>
            <w:r w:rsidRPr="00F02198">
              <w:rPr>
                <w:rFonts w:ascii="Liberation Serif" w:hAnsi="Liberation Serif"/>
                <w:sz w:val="24"/>
                <w:szCs w:val="24"/>
              </w:rPr>
              <w:t>.Закрепить использование сущ. в Род</w:t>
            </w:r>
            <w:proofErr w:type="gramStart"/>
            <w:r w:rsidRPr="00F02198">
              <w:rPr>
                <w:rFonts w:ascii="Liberation Serif" w:hAnsi="Liberation Serif"/>
                <w:sz w:val="24"/>
                <w:szCs w:val="24"/>
              </w:rPr>
              <w:t>.</w:t>
            </w:r>
            <w:proofErr w:type="gramEnd"/>
            <w:r w:rsidRPr="00F0219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F02198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Pr="00F02198">
              <w:rPr>
                <w:rFonts w:ascii="Liberation Serif" w:hAnsi="Liberation Serif"/>
                <w:sz w:val="24"/>
                <w:szCs w:val="24"/>
              </w:rPr>
              <w:t>адеже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079" w:type="dxa"/>
          </w:tcPr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24931">
              <w:rPr>
                <w:rFonts w:ascii="Liberation Serif" w:hAnsi="Liberation Serif"/>
                <w:sz w:val="24"/>
                <w:szCs w:val="24"/>
              </w:rPr>
              <w:t>1.Развивать слухоречевую память, внимание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F827FD" w:rsidRPr="00424931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2.Развивать мелкую моторику.</w:t>
            </w:r>
          </w:p>
        </w:tc>
        <w:tc>
          <w:tcPr>
            <w:tcW w:w="2026" w:type="dxa"/>
          </w:tcPr>
          <w:p w:rsidR="00F827FD" w:rsidRPr="00424931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24931">
              <w:rPr>
                <w:rFonts w:ascii="Liberation Serif" w:hAnsi="Liberation Serif"/>
                <w:sz w:val="24"/>
                <w:szCs w:val="24"/>
              </w:rPr>
              <w:t>1.Развивать слухоречевую память, внимание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2.Отрабатывать предложно-падежные конструкции.</w:t>
            </w:r>
          </w:p>
          <w:p w:rsidR="00F827FD" w:rsidRPr="00424931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3.Развивать пространственные представления.</w:t>
            </w:r>
          </w:p>
        </w:tc>
        <w:tc>
          <w:tcPr>
            <w:tcW w:w="2439" w:type="dxa"/>
          </w:tcPr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1.Автоматизировать  звук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в предложениях.</w:t>
            </w:r>
          </w:p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2.Закрепить использование сущ. в Творительном падеже.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3.Закрепить в речи употребление предлога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ИЗ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F827FD" w:rsidRPr="00441FDC" w:rsidTr="00F12F81">
        <w:tc>
          <w:tcPr>
            <w:tcW w:w="2235" w:type="dxa"/>
          </w:tcPr>
          <w:p w:rsidR="00F827FD" w:rsidRPr="00441FDC" w:rsidRDefault="00F827FD" w:rsidP="00F12F81">
            <w:pPr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Правила / алгоритм / последовательность в использовании приёма</w:t>
            </w:r>
          </w:p>
        </w:tc>
        <w:tc>
          <w:tcPr>
            <w:tcW w:w="2190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Ребёнок либо берёт снеговиков по порядку, либо по инструкции логопеда и выполняет арт. упражнение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079" w:type="dxa"/>
          </w:tcPr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1.Ребёнку даётся инструкция: Возьми не шар и не барабан. Ребёнок берёт нужный предмет и кладёт на дорожку.  </w:t>
            </w:r>
          </w:p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2.Ребёнок выкладывает весь визуально-ритмический ряд.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3.Подключаем мелкую моторику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нейроснежинки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): ребёнок повторяет пальчиковые позы совместно с называнием предметов, лежащих на дорожке.</w:t>
            </w:r>
          </w:p>
        </w:tc>
        <w:tc>
          <w:tcPr>
            <w:tcW w:w="2026" w:type="dxa"/>
          </w:tcPr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1.Ребёнку задаётся моторная программа из трёх действий: перепрыгни двумя ногами через кочку, хлопни в ладоши, руки на плечи. 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Затем ребёнку надо найти  подарок, сказать где он находится (под горкой), откуда его достанем (из-под горки) и положить подарок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грузовик.</w:t>
            </w:r>
          </w:p>
        </w:tc>
        <w:tc>
          <w:tcPr>
            <w:tcW w:w="2439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Ребёнок достаёт из грузовика подарок, называет картинку, определяет место звука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в слове, кладёт подарок под нужную ёлку (если звук Р в начале слова – под первую ёлку и т. д.) и украшает эту же ёлку любой понравившейся игрушкой или декоративной прищепкой.</w:t>
            </w:r>
          </w:p>
        </w:tc>
      </w:tr>
      <w:tr w:rsidR="00F827FD" w:rsidRPr="00441FDC" w:rsidTr="00F12F81">
        <w:tc>
          <w:tcPr>
            <w:tcW w:w="2235" w:type="dxa"/>
          </w:tcPr>
          <w:p w:rsidR="00F827FD" w:rsidRPr="00441FDC" w:rsidRDefault="00F827FD" w:rsidP="00F12F81">
            <w:pPr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Возможные варианты использования приёма</w:t>
            </w:r>
          </w:p>
        </w:tc>
        <w:tc>
          <w:tcPr>
            <w:tcW w:w="2190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1.Развитие слухоречевой памяти, пространственных представлений: возьми снеговика во втором ряду, третьем столбике; в правом верхнем углу и т. д.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2.Отработка предлога </w:t>
            </w:r>
            <w:proofErr w:type="gramStart"/>
            <w:r w:rsidRPr="00441FDC">
              <w:rPr>
                <w:rFonts w:ascii="Liberation Serif" w:hAnsi="Liberation Serif"/>
                <w:sz w:val="24"/>
                <w:szCs w:val="24"/>
              </w:rPr>
              <w:t>ПОД</w:t>
            </w:r>
            <w:proofErr w:type="gramEnd"/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  <w:proofErr w:type="gramStart"/>
            <w:r w:rsidRPr="00441FDC">
              <w:rPr>
                <w:rFonts w:ascii="Liberation Serif" w:hAnsi="Liberation Serif"/>
                <w:sz w:val="24"/>
                <w:szCs w:val="24"/>
              </w:rPr>
              <w:t>у</w:t>
            </w:r>
            <w:proofErr w:type="gramEnd"/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снеговика под снегом блины (выполняем арт. упр. «Блинчик»)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3.Закрепление Род</w:t>
            </w:r>
            <w:proofErr w:type="gramStart"/>
            <w:r w:rsidRPr="00441FDC">
              <w:rPr>
                <w:rFonts w:ascii="Liberation Serif" w:hAnsi="Liberation Serif"/>
                <w:sz w:val="24"/>
                <w:szCs w:val="24"/>
              </w:rPr>
              <w:t>.</w:t>
            </w:r>
            <w:proofErr w:type="gramEnd"/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441FDC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адежа: когда упражнение выполнено (напр., упр. «Лопаточка»),  засыпать картинку снегом. Нет чего? Нет ЛОПАТЫ. </w:t>
            </w:r>
          </w:p>
        </w:tc>
        <w:tc>
          <w:tcPr>
            <w:tcW w:w="2079" w:type="dxa"/>
          </w:tcPr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1.Возможно усложнение упражнения: убираем </w:t>
            </w: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нейроснежинки</w:t>
            </w:r>
            <w:proofErr w:type="spellEnd"/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и ребёнок выполняет пальчиковые позы по памяти.</w:t>
            </w:r>
          </w:p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2.Дорожку можно использовать с любыми предметами и отрабатывать разные визуально-ритмические ряды.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3.На дорожке можно отрабатывать понятия НАЧАЛО и КОНЕЦ.</w:t>
            </w:r>
          </w:p>
        </w:tc>
        <w:tc>
          <w:tcPr>
            <w:tcW w:w="2026" w:type="dxa"/>
          </w:tcPr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1.Задавать можно любую моторную программу: наступай на кочку, переступай все кочки левой ногой, дави на кочку руками и т.д.</w:t>
            </w:r>
          </w:p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2.Отрабатывать понимание пространственных представлений (слева от кочки вижу корову, а справа - зебру) 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3.Дифференциация 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твёрдых-мягких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согласных звуков (если услышишь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твёрдый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звук-дави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рукой/ногой на синюю кочку, если мягкий – на зелёную)</w:t>
            </w:r>
          </w:p>
        </w:tc>
        <w:tc>
          <w:tcPr>
            <w:tcW w:w="2439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Приём может быть использован на любом занятии и с  любыми, подходящими по теме пособиями.</w:t>
            </w:r>
          </w:p>
        </w:tc>
      </w:tr>
      <w:tr w:rsidR="00F827FD" w:rsidRPr="00441FDC" w:rsidTr="00F12F81">
        <w:tc>
          <w:tcPr>
            <w:tcW w:w="2235" w:type="dxa"/>
          </w:tcPr>
          <w:p w:rsidR="00F827FD" w:rsidRPr="00441FDC" w:rsidRDefault="00F827FD" w:rsidP="00F12F81">
            <w:pPr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Возможность интеграции нескольких образовательных областей в рамках использования одного приёма</w:t>
            </w:r>
          </w:p>
        </w:tc>
        <w:tc>
          <w:tcPr>
            <w:tcW w:w="2190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1.Речевое развитие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2.Социально-коммуникативное развитие</w:t>
            </w:r>
          </w:p>
        </w:tc>
        <w:tc>
          <w:tcPr>
            <w:tcW w:w="2079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1.</w:t>
            </w:r>
            <w:r>
              <w:rPr>
                <w:rFonts w:ascii="Liberation Serif" w:hAnsi="Liberation Serif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о-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р</w:t>
            </w:r>
            <w:r w:rsidRPr="00441FDC">
              <w:rPr>
                <w:rFonts w:ascii="Liberation Serif" w:hAnsi="Liberation Serif"/>
                <w:sz w:val="24"/>
                <w:szCs w:val="24"/>
              </w:rPr>
              <w:t>ечевое развитие</w:t>
            </w:r>
          </w:p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2.Социально-коммуникативное развитие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26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1.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Познавательно-р</w:t>
            </w:r>
            <w:bookmarkStart w:id="0" w:name="_GoBack"/>
            <w:bookmarkEnd w:id="0"/>
            <w:r w:rsidRPr="00441FDC">
              <w:rPr>
                <w:rFonts w:ascii="Liberation Serif" w:hAnsi="Liberation Serif"/>
                <w:sz w:val="24"/>
                <w:szCs w:val="24"/>
              </w:rPr>
              <w:t>ечевое развитие</w:t>
            </w:r>
          </w:p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2.Социально-коммуникативное развитие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3.Физическое развитие</w:t>
            </w:r>
          </w:p>
        </w:tc>
        <w:tc>
          <w:tcPr>
            <w:tcW w:w="2439" w:type="dxa"/>
          </w:tcPr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1.Речевое развитие</w:t>
            </w:r>
          </w:p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59291F">
              <w:rPr>
                <w:rFonts w:ascii="Liberation Serif" w:hAnsi="Liberation Serif"/>
                <w:color w:val="FF0000"/>
                <w:sz w:val="24"/>
                <w:szCs w:val="24"/>
              </w:rPr>
              <w:t>.</w:t>
            </w:r>
            <w:r w:rsidRPr="00441FDC">
              <w:rPr>
                <w:rFonts w:ascii="Liberation Serif" w:hAnsi="Liberation Serif"/>
                <w:sz w:val="24"/>
                <w:szCs w:val="24"/>
              </w:rPr>
              <w:t>Социально-коммуникативное развитие</w:t>
            </w:r>
          </w:p>
          <w:p w:rsidR="00F827FD" w:rsidRPr="00161E07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161E07">
              <w:rPr>
                <w:rFonts w:ascii="Liberation Serif" w:hAnsi="Liberation Serif"/>
                <w:sz w:val="24"/>
                <w:szCs w:val="24"/>
              </w:rPr>
              <w:t>3.Художественно-эстетическое развитие</w:t>
            </w:r>
          </w:p>
        </w:tc>
      </w:tr>
      <w:tr w:rsidR="00F827FD" w:rsidRPr="00441FDC" w:rsidTr="00F12F81">
        <w:tc>
          <w:tcPr>
            <w:tcW w:w="2235" w:type="dxa"/>
          </w:tcPr>
          <w:p w:rsidR="00F827FD" w:rsidRPr="00441FDC" w:rsidRDefault="00F827FD" w:rsidP="00F12F81">
            <w:pPr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Планируемые результаты</w:t>
            </w:r>
          </w:p>
        </w:tc>
        <w:tc>
          <w:tcPr>
            <w:tcW w:w="2190" w:type="dxa"/>
          </w:tcPr>
          <w:p w:rsidR="00F827FD" w:rsidRPr="00BF4694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F4694">
              <w:rPr>
                <w:rFonts w:ascii="Liberation Serif" w:hAnsi="Liberation Serif"/>
                <w:sz w:val="24"/>
                <w:szCs w:val="24"/>
              </w:rPr>
              <w:t>Нормализация мышечного тонуса, подготовка артикуляционного аппарата к постановке нужного звука</w:t>
            </w:r>
          </w:p>
        </w:tc>
        <w:tc>
          <w:tcPr>
            <w:tcW w:w="2079" w:type="dxa"/>
          </w:tcPr>
          <w:p w:rsidR="00F827FD" w:rsidRPr="00161E07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Правильное произношение </w:t>
            </w:r>
            <w:r w:rsidRPr="00161E07">
              <w:rPr>
                <w:rFonts w:ascii="Liberation Serif" w:hAnsi="Liberation Serif"/>
                <w:sz w:val="24"/>
                <w:szCs w:val="24"/>
              </w:rPr>
              <w:t xml:space="preserve">звука </w:t>
            </w:r>
            <w:proofErr w:type="gramStart"/>
            <w:r w:rsidRPr="00161E07">
              <w:rPr>
                <w:rFonts w:ascii="Liberation Serif" w:hAnsi="Liberation Serif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26" w:type="dxa"/>
          </w:tcPr>
          <w:p w:rsidR="00F827FD" w:rsidRPr="00161E07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161E07">
              <w:rPr>
                <w:rFonts w:ascii="Liberation Serif" w:hAnsi="Liberation Serif"/>
                <w:sz w:val="24"/>
                <w:szCs w:val="24"/>
              </w:rPr>
              <w:t xml:space="preserve">Ребёнок сам контролирует правильное произношение звука </w:t>
            </w:r>
            <w:proofErr w:type="gramStart"/>
            <w:r w:rsidRPr="00161E07">
              <w:rPr>
                <w:rFonts w:ascii="Liberation Serif" w:hAnsi="Liberation Serif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39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Ребёнок умеет определять место любого звука в слове</w:t>
            </w:r>
          </w:p>
        </w:tc>
      </w:tr>
      <w:tr w:rsidR="00F827FD" w:rsidRPr="00441FDC" w:rsidTr="00F12F81">
        <w:tc>
          <w:tcPr>
            <w:tcW w:w="2235" w:type="dxa"/>
          </w:tcPr>
          <w:p w:rsidR="00F827FD" w:rsidRPr="00441FDC" w:rsidRDefault="00F827FD" w:rsidP="00F12F81">
            <w:pPr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Возможность использования приёма другими специалистами</w:t>
            </w:r>
          </w:p>
        </w:tc>
        <w:tc>
          <w:tcPr>
            <w:tcW w:w="2190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Используется в</w:t>
            </w:r>
            <w:r>
              <w:rPr>
                <w:rFonts w:ascii="Liberation Serif" w:hAnsi="Liberation Serif"/>
                <w:sz w:val="24"/>
                <w:szCs w:val="24"/>
              </w:rPr>
              <w:t>оспитателями при проведении артикуляционной</w:t>
            </w: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гимнастики в группе.</w:t>
            </w:r>
          </w:p>
        </w:tc>
        <w:tc>
          <w:tcPr>
            <w:tcW w:w="2079" w:type="dxa"/>
          </w:tcPr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Приём используется воспитателями в познавательно-речевом развитии. 2.</w:t>
            </w:r>
            <w:r w:rsidRPr="00441FDC">
              <w:rPr>
                <w:rFonts w:ascii="Liberation Serif" w:hAnsi="Liberation Serif"/>
                <w:sz w:val="24"/>
                <w:szCs w:val="24"/>
              </w:rPr>
              <w:t>Приём может быть использован на занятиях по физическому р</w:t>
            </w:r>
            <w:r>
              <w:rPr>
                <w:rFonts w:ascii="Liberation Serif" w:hAnsi="Liberation Serif"/>
                <w:sz w:val="24"/>
                <w:szCs w:val="24"/>
              </w:rPr>
              <w:t>азвитию, но с заменой деревянной</w:t>
            </w: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 дорожки на  координационную лестницу</w:t>
            </w:r>
            <w:r>
              <w:rPr>
                <w:rFonts w:ascii="Liberation Serif" w:hAnsi="Liberation Serif"/>
                <w:sz w:val="24"/>
                <w:szCs w:val="24"/>
              </w:rPr>
              <w:t>: первый сектор – хлопок, второй – присесть, третий – руки вверх, в замок. Повторить чередование.</w:t>
            </w:r>
          </w:p>
        </w:tc>
        <w:tc>
          <w:tcPr>
            <w:tcW w:w="2026" w:type="dxa"/>
          </w:tcPr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Приём используется воспитателями в познавательно-речевом развитии.</w:t>
            </w:r>
          </w:p>
          <w:p w:rsidR="00F827FD" w:rsidRPr="00BF4694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  <w:r w:rsidRPr="00441FDC">
              <w:rPr>
                <w:rFonts w:ascii="Liberation Serif" w:hAnsi="Liberation Serif"/>
                <w:sz w:val="24"/>
                <w:szCs w:val="24"/>
              </w:rPr>
              <w:t xml:space="preserve">Приём используется инструктором по </w:t>
            </w:r>
            <w:r w:rsidRPr="00BF4694">
              <w:rPr>
                <w:rFonts w:ascii="Liberation Serif" w:hAnsi="Liberation Serif"/>
                <w:sz w:val="24"/>
                <w:szCs w:val="24"/>
              </w:rPr>
              <w:t>физической культуре:</w:t>
            </w:r>
          </w:p>
          <w:p w:rsidR="00F827FD" w:rsidRPr="00BF4694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ходьба по кочкам (</w:t>
            </w:r>
            <w:r w:rsidRPr="00BF4694">
              <w:rPr>
                <w:rFonts w:ascii="Liberation Serif" w:hAnsi="Liberation Serif"/>
                <w:sz w:val="24"/>
                <w:szCs w:val="24"/>
              </w:rPr>
              <w:t>развитие координации движений и профилактика плоскостопия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Pr="00BF4694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F4694">
              <w:rPr>
                <w:rFonts w:ascii="Liberation Serif" w:hAnsi="Liberation Serif"/>
                <w:sz w:val="24"/>
                <w:szCs w:val="24"/>
              </w:rPr>
              <w:t xml:space="preserve">Развитие пространственных представлений: слева, справа, </w:t>
            </w:r>
            <w:proofErr w:type="gramStart"/>
            <w:r w:rsidRPr="00BF4694">
              <w:rPr>
                <w:rFonts w:ascii="Liberation Serif" w:hAnsi="Liberation Serif"/>
                <w:sz w:val="24"/>
                <w:szCs w:val="24"/>
              </w:rPr>
              <w:t>между</w:t>
            </w:r>
            <w:proofErr w:type="gramEnd"/>
            <w:r w:rsidRPr="00BF4694">
              <w:rPr>
                <w:rFonts w:ascii="Liberation Serif" w:hAnsi="Liberation Serif"/>
                <w:sz w:val="24"/>
                <w:szCs w:val="24"/>
              </w:rPr>
              <w:t>, вокруг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39" w:type="dxa"/>
          </w:tcPr>
          <w:p w:rsidR="00F827FD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Приём используется в НОД на занятиях «Подготовка к обучению грамоте». 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  <w:r w:rsidRPr="00441FDC">
              <w:rPr>
                <w:rFonts w:ascii="Liberation Serif" w:hAnsi="Liberation Serif"/>
                <w:sz w:val="24"/>
                <w:szCs w:val="24"/>
              </w:rPr>
              <w:t>Приём используется инструктором по физической культуре:</w:t>
            </w:r>
          </w:p>
          <w:p w:rsidR="00F827FD" w:rsidRPr="00441FDC" w:rsidRDefault="00F827FD" w:rsidP="00F12F8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441FDC">
              <w:rPr>
                <w:rFonts w:ascii="Liberation Serif" w:hAnsi="Liberation Serif"/>
                <w:sz w:val="24"/>
                <w:szCs w:val="24"/>
              </w:rPr>
              <w:t>«Эстафета между ёлок». Ребёнок берёт игрушку, оббегает ёлки и украшает по инструкции: первую, вторую (среднюю) или третью (последнюю) ёлку.</w:t>
            </w:r>
          </w:p>
        </w:tc>
      </w:tr>
    </w:tbl>
    <w:p w:rsidR="00B20080" w:rsidRDefault="00B20080" w:rsidP="00F827FD">
      <w:pPr>
        <w:jc w:val="both"/>
      </w:pPr>
    </w:p>
    <w:sectPr w:rsidR="00B20080" w:rsidSect="00F827FD">
      <w:pgSz w:w="11906" w:h="16838" w:code="9"/>
      <w:pgMar w:top="426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827FD"/>
    <w:rsid w:val="00B20080"/>
    <w:rsid w:val="00F8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F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27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BLGMUZKn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Company>ДС 15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Рылова Юлия</dc:creator>
  <cp:keywords/>
  <dc:description/>
  <cp:lastModifiedBy>Рылова Юлия</cp:lastModifiedBy>
  <cp:revision>2</cp:revision>
  <dcterms:created xsi:type="dcterms:W3CDTF">2021-01-03T18:40:00Z</dcterms:created>
  <dcterms:modified xsi:type="dcterms:W3CDTF">2021-01-03T18:41:00Z</dcterms:modified>
</cp:coreProperties>
</file>